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20" w:rsidRDefault="00BF0220" w:rsidP="00BF0220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20" w:rsidRPr="00DB73B6" w:rsidRDefault="00BF0220" w:rsidP="00BF0220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                                                                 ESTADO DO RIO GRANDE DO SUL                                                                                                    GABINETE DO PREFEITO</w:t>
      </w:r>
    </w:p>
    <w:p w:rsidR="00BF0220" w:rsidRPr="00DB73B6" w:rsidRDefault="00BF0220" w:rsidP="00BF0220">
      <w:pPr>
        <w:pStyle w:val="Padro"/>
        <w:tabs>
          <w:tab w:val="right" w:pos="3191"/>
        </w:tabs>
        <w:spacing w:line="100" w:lineRule="atLeast"/>
        <w:jc w:val="right"/>
      </w:pPr>
      <w:r>
        <w:rPr>
          <w:rFonts w:ascii="Arial" w:hAnsi="Arial" w:cs="Arial"/>
          <w:bCs/>
          <w:u w:val="single"/>
        </w:rPr>
        <w:t>Lei 1.344, de 03 de Julho de 2013.</w:t>
      </w:r>
    </w:p>
    <w:p w:rsidR="00BF0220" w:rsidRDefault="00BF0220" w:rsidP="00BF022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Autoriza o Município de Arroio do Padre, Poder Executivo, a contratar servidores por tempo determinado para atender a necessidade de excepcional interesse público.</w:t>
      </w:r>
    </w:p>
    <w:p w:rsidR="00BF0220" w:rsidRDefault="00BF0220" w:rsidP="00BF022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     O Prefeito Municipal de Arroio do </w:t>
      </w:r>
      <w:proofErr w:type="gramStart"/>
      <w:r>
        <w:rPr>
          <w:rFonts w:ascii="Arial" w:eastAsia="Times New Roman" w:hAnsi="Arial" w:cs="Arial"/>
          <w:sz w:val="24"/>
          <w:szCs w:val="24"/>
        </w:rPr>
        <w:t>Padre,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Sr. Leonir </w:t>
      </w:r>
      <w:proofErr w:type="spellStart"/>
      <w:r>
        <w:rPr>
          <w:rFonts w:ascii="Arial" w:eastAsia="Times New Roman" w:hAnsi="Arial" w:cs="Arial"/>
          <w:sz w:val="24"/>
          <w:szCs w:val="24"/>
        </w:rPr>
        <w:t>Aldrighi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Baschi</w:t>
      </w:r>
      <w:proofErr w:type="spellEnd"/>
      <w:r>
        <w:rPr>
          <w:rFonts w:ascii="Arial" w:eastAsia="Times New Roman" w:hAnsi="Arial" w:cs="Arial"/>
          <w:sz w:val="24"/>
          <w:szCs w:val="24"/>
        </w:rPr>
        <w:t>, faz saber que a Câmara Municipal de Vereadores aprovou e eu sanciono e promulgo a seguinte Lei,</w:t>
      </w:r>
    </w:p>
    <w:p w:rsidR="00BF0220" w:rsidRDefault="00BF0220" w:rsidP="00BF022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</w:pP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 presente Lei trata da contratação por tempo determinado de servidores que desempenharão suas funções junto a Secretaria Municipal de Saúde e Desenvolvimento Social.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autorizado o Município de Arroio do Padre, Poder Executivo, com base no inciso IX, art. 37 da Constituição Federal, a contratar servidores pelo prazo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meses, prorrogáveis por igual período, para desempenharem a função de médico clínico geral junto a Secretaria Municipal de Saúde e Desenvolvimento Social, conforme quadro abaixo:</w:t>
      </w:r>
    </w:p>
    <w:tbl>
      <w:tblPr>
        <w:tblW w:w="97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3119"/>
        <w:gridCol w:w="1984"/>
        <w:gridCol w:w="1985"/>
        <w:gridCol w:w="1869"/>
      </w:tblGrid>
      <w:tr w:rsidR="00BF0220" w:rsidRPr="006B51D9" w:rsidTr="00767110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spacing w:after="0"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Remuneração Mensal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Carga Horária Semanal</w:t>
            </w:r>
          </w:p>
        </w:tc>
      </w:tr>
      <w:tr w:rsidR="00BF0220" w:rsidRPr="006B51D9" w:rsidTr="00767110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Médico clínico geral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02 profissionais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lang w:eastAsia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US"/>
              </w:rPr>
              <w:t>R$ 1.829,52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0" w:rsidRPr="006B51D9" w:rsidRDefault="00BF0220" w:rsidP="00767110">
            <w:pPr>
              <w:tabs>
                <w:tab w:val="left" w:pos="708"/>
                <w:tab w:val="left" w:pos="1543"/>
                <w:tab w:val="left" w:pos="2378"/>
                <w:tab w:val="left" w:pos="5460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en-US"/>
              </w:rPr>
            </w:pPr>
            <w:r w:rsidRPr="006B51D9">
              <w:rPr>
                <w:rFonts w:ascii="Arial" w:eastAsia="SimSun" w:hAnsi="Arial" w:cs="Arial"/>
                <w:color w:val="00000A"/>
                <w:sz w:val="24"/>
                <w:szCs w:val="24"/>
                <w:lang w:eastAsia="en-US"/>
              </w:rPr>
              <w:t>10 horas</w:t>
            </w:r>
          </w:p>
        </w:tc>
      </w:tr>
    </w:tbl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as contratações, estará a Administração Municipal autorizada a promover rescisão dos contratos, ainda que antes da data prevista para o seu término, sem que disto decorra qualquer obrigação de indenização a seus ocupantes.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especificações funcionais e a descrição sintética das atribuições dos cargos a serem desenvolvidos, requisitos para o provimento, estão </w:t>
      </w:r>
      <w:proofErr w:type="gramStart"/>
      <w:r>
        <w:rPr>
          <w:rFonts w:ascii="Arial" w:hAnsi="Arial" w:cs="Arial"/>
          <w:sz w:val="24"/>
          <w:szCs w:val="24"/>
        </w:rPr>
        <w:t>contidos</w:t>
      </w:r>
      <w:proofErr w:type="gramEnd"/>
      <w:r>
        <w:rPr>
          <w:rFonts w:ascii="Arial" w:hAnsi="Arial" w:cs="Arial"/>
          <w:sz w:val="24"/>
          <w:szCs w:val="24"/>
        </w:rPr>
        <w:t xml:space="preserve"> no Anexo I da presente Lei.  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Art. 4º</w:t>
      </w:r>
      <w:r>
        <w:rPr>
          <w:rFonts w:ascii="Arial" w:hAnsi="Arial" w:cs="Arial"/>
          <w:sz w:val="24"/>
          <w:szCs w:val="24"/>
        </w:rPr>
        <w:t xml:space="preserve"> </w:t>
      </w:r>
      <w:r w:rsidRPr="00DB73B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contratações serão realizadas em caráter administrativo, tendo os contratados os direitos e deveres, estabelecidos no Regime Jurídico, aplicável aos servidores municipais,</w:t>
      </w:r>
      <w:r w:rsidRPr="000B26C1">
        <w:rPr>
          <w:rFonts w:ascii="Arial" w:hAnsi="Arial" w:cs="Arial"/>
        </w:rPr>
        <w:t xml:space="preserve"> </w:t>
      </w:r>
      <w:r w:rsidRPr="00D432A4">
        <w:rPr>
          <w:rFonts w:ascii="Arial" w:hAnsi="Arial" w:cs="Arial"/>
        </w:rPr>
        <w:t>e será realizado o Processo Seletivo Simplificado</w:t>
      </w:r>
      <w:r>
        <w:rPr>
          <w:rFonts w:ascii="Arial" w:hAnsi="Arial" w:cs="Arial"/>
        </w:rPr>
        <w:t>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Constatada a necessidade de atendimento a população e relevante interesse público</w:t>
      </w:r>
      <w:proofErr w:type="gramStart"/>
      <w:r>
        <w:rPr>
          <w:rFonts w:ascii="Arial" w:hAnsi="Arial" w:cs="Arial"/>
          <w:sz w:val="24"/>
          <w:szCs w:val="24"/>
        </w:rPr>
        <w:t>, poderão</w:t>
      </w:r>
      <w:proofErr w:type="gramEnd"/>
      <w:r>
        <w:rPr>
          <w:rFonts w:ascii="Arial" w:hAnsi="Arial" w:cs="Arial"/>
          <w:sz w:val="24"/>
          <w:szCs w:val="24"/>
        </w:rPr>
        <w:t xml:space="preserve"> os contratados de conformidade com a presente Lei, realizarem serviço extraordinário com a devida autorização e justificativa da Secretaria a qual estão vinculados.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O recrutamento, a seleção e a contratação dos servidores serão de responsabilidade da Secretaria Municipal de Administração, Planejamento, Finanças, Gestão e Tributos, cabendo a Secretaria Municipal de Saúde e Desenvolvimento Social a execução e fiscalização dos contratos celebrados.  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Aos servidores contratados por esta Lei</w:t>
      </w:r>
      <w:proofErr w:type="gramStart"/>
      <w:r>
        <w:rPr>
          <w:rFonts w:ascii="Arial" w:hAnsi="Arial" w:cs="Arial"/>
          <w:sz w:val="24"/>
          <w:szCs w:val="24"/>
        </w:rPr>
        <w:t>, aplicar-se-á</w:t>
      </w:r>
      <w:proofErr w:type="gramEnd"/>
      <w:r>
        <w:rPr>
          <w:rFonts w:ascii="Arial" w:hAnsi="Arial" w:cs="Arial"/>
          <w:sz w:val="24"/>
          <w:szCs w:val="24"/>
        </w:rPr>
        <w:t xml:space="preserve"> o Regime Geral de Previdência Social.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BF0220" w:rsidRDefault="00BF0220" w:rsidP="00BF0220">
      <w:pPr>
        <w:pStyle w:val="Padro"/>
        <w:tabs>
          <w:tab w:val="left" w:pos="1543"/>
          <w:tab w:val="left" w:pos="2378"/>
          <w:tab w:val="left" w:pos="5460"/>
        </w:tabs>
        <w:jc w:val="both"/>
      </w:pPr>
    </w:p>
    <w:p w:rsidR="00BF0220" w:rsidRDefault="00BF0220" w:rsidP="00BF022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03 de julho </w:t>
      </w:r>
      <w:r w:rsidRPr="006C5555">
        <w:rPr>
          <w:rFonts w:ascii="Arial" w:hAnsi="Arial" w:cs="Arial"/>
        </w:rPr>
        <w:t xml:space="preserve"> de 2013</w:t>
      </w:r>
    </w:p>
    <w:p w:rsidR="00BF0220" w:rsidRDefault="00BF0220" w:rsidP="00BF0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BF0220" w:rsidRDefault="00BF0220" w:rsidP="00BF0220">
      <w:pPr>
        <w:spacing w:after="0" w:line="240" w:lineRule="auto"/>
        <w:rPr>
          <w:rFonts w:ascii="Arial" w:hAnsi="Arial" w:cs="Arial"/>
        </w:rPr>
      </w:pPr>
    </w:p>
    <w:p w:rsidR="00BF0220" w:rsidRDefault="00BF0220" w:rsidP="00BF022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BF0220" w:rsidRDefault="00BF0220" w:rsidP="00BF0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BF0220" w:rsidRDefault="00BF0220" w:rsidP="00BF0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BF0220" w:rsidRDefault="00BF0220" w:rsidP="00BF0220">
      <w:pPr>
        <w:spacing w:after="0" w:line="240" w:lineRule="auto"/>
        <w:jc w:val="center"/>
        <w:rPr>
          <w:rFonts w:ascii="Arial" w:hAnsi="Arial" w:cs="Arial"/>
        </w:rPr>
      </w:pPr>
    </w:p>
    <w:p w:rsidR="00BF0220" w:rsidRDefault="00BF0220" w:rsidP="00BF0220">
      <w:pPr>
        <w:spacing w:after="0" w:line="240" w:lineRule="auto"/>
        <w:jc w:val="center"/>
        <w:rPr>
          <w:rFonts w:ascii="Arial" w:hAnsi="Arial" w:cs="Arial"/>
        </w:rPr>
      </w:pPr>
    </w:p>
    <w:p w:rsidR="00BF0220" w:rsidRDefault="00BF0220" w:rsidP="00BF0220">
      <w:pPr>
        <w:spacing w:after="0" w:line="240" w:lineRule="auto"/>
        <w:jc w:val="center"/>
        <w:rPr>
          <w:rFonts w:ascii="Arial" w:hAnsi="Arial" w:cs="Arial"/>
        </w:rPr>
      </w:pPr>
    </w:p>
    <w:p w:rsidR="00BF0220" w:rsidRDefault="00BF0220" w:rsidP="00BF0220">
      <w:pPr>
        <w:spacing w:after="0" w:line="240" w:lineRule="auto"/>
        <w:jc w:val="center"/>
        <w:rPr>
          <w:rFonts w:ascii="Arial" w:hAnsi="Arial" w:cs="Arial"/>
        </w:rPr>
      </w:pPr>
    </w:p>
    <w:p w:rsidR="00BF0220" w:rsidRPr="00156227" w:rsidRDefault="00BF0220" w:rsidP="00BF0220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BF0220" w:rsidRDefault="00BF0220" w:rsidP="00BF0220">
      <w:pPr>
        <w:spacing w:after="0" w:line="240" w:lineRule="auto"/>
        <w:jc w:val="center"/>
        <w:rPr>
          <w:rFonts w:ascii="Arial" w:hAnsi="Arial" w:cs="Arial"/>
        </w:rPr>
      </w:pPr>
    </w:p>
    <w:p w:rsidR="00BF0220" w:rsidRPr="00716D30" w:rsidRDefault="00BF0220" w:rsidP="00BF0220">
      <w:pPr>
        <w:pStyle w:val="Padro"/>
        <w:tabs>
          <w:tab w:val="left" w:pos="2378"/>
          <w:tab w:val="left" w:pos="70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Prefeito Municipal</w:t>
      </w:r>
    </w:p>
    <w:p w:rsidR="00BF0220" w:rsidRDefault="00BF0220" w:rsidP="00BF0220">
      <w:pPr>
        <w:pStyle w:val="Ttulo1"/>
        <w:numPr>
          <w:ilvl w:val="0"/>
          <w:numId w:val="1"/>
        </w:numPr>
        <w:tabs>
          <w:tab w:val="left" w:pos="1543"/>
          <w:tab w:val="left" w:pos="4048"/>
          <w:tab w:val="left" w:pos="7593"/>
        </w:tabs>
        <w:spacing w:before="0" w:after="0"/>
      </w:pPr>
      <w:r>
        <w:rPr>
          <w:sz w:val="24"/>
          <w:szCs w:val="24"/>
        </w:rPr>
        <w:t xml:space="preserve">                                           </w:t>
      </w: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F0220" w:rsidRDefault="00BF0220" w:rsidP="00BF0220">
      <w:pPr>
        <w:pStyle w:val="Corpodetexto"/>
        <w:tabs>
          <w:tab w:val="left" w:pos="2378"/>
          <w:tab w:val="left" w:pos="5923"/>
        </w:tabs>
        <w:spacing w:after="0"/>
      </w:pP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F0220"/>
    <w:rsid w:val="00114934"/>
    <w:rsid w:val="005C14B0"/>
    <w:rsid w:val="006B390B"/>
    <w:rsid w:val="00802B5C"/>
    <w:rsid w:val="009305F7"/>
    <w:rsid w:val="00974DB4"/>
    <w:rsid w:val="009F6825"/>
    <w:rsid w:val="00A75295"/>
    <w:rsid w:val="00B9210D"/>
    <w:rsid w:val="00BF0220"/>
    <w:rsid w:val="00C9482A"/>
    <w:rsid w:val="00F1480F"/>
    <w:rsid w:val="00F9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20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paragraph" w:styleId="Ttulo1">
    <w:name w:val="heading 1"/>
    <w:basedOn w:val="Padro"/>
    <w:next w:val="Corpodetexto"/>
    <w:link w:val="Ttulo1Char"/>
    <w:rsid w:val="00BF0220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220"/>
    <w:rPr>
      <w:rFonts w:ascii="Arial" w:eastAsia="SimSun" w:hAnsi="Arial" w:cs="Arial"/>
      <w:b/>
      <w:bCs/>
      <w:color w:val="00000A"/>
      <w:sz w:val="32"/>
      <w:szCs w:val="32"/>
    </w:rPr>
  </w:style>
  <w:style w:type="paragraph" w:customStyle="1" w:styleId="Padro">
    <w:name w:val="Padrão"/>
    <w:rsid w:val="00BF022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Corpodetexto">
    <w:name w:val="Body Text"/>
    <w:basedOn w:val="Padro"/>
    <w:link w:val="CorpodetextoChar"/>
    <w:rsid w:val="00BF022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0220"/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2014-01-23T11:57:00Z</dcterms:created>
  <dcterms:modified xsi:type="dcterms:W3CDTF">2014-01-23T12:00:00Z</dcterms:modified>
</cp:coreProperties>
</file>