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0" w:rsidRDefault="00091B00" w:rsidP="00610FA8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A8" w:rsidRPr="00610FA8" w:rsidRDefault="00610FA8" w:rsidP="00091B00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4"/>
          <w:szCs w:val="24"/>
        </w:rPr>
      </w:pPr>
      <w:r w:rsidRPr="00610FA8">
        <w:rPr>
          <w:rFonts w:ascii="Arial" w:hAnsi="Arial" w:cs="Arial"/>
          <w:b/>
          <w:sz w:val="24"/>
          <w:szCs w:val="24"/>
        </w:rPr>
        <w:t>PREFEITURA DE ARROIO DO PADRE                                                                                   ESTADO DO RIO GRANDE DO SUL                                                                                   GABINETE DO PREFEITO</w:t>
      </w:r>
    </w:p>
    <w:p w:rsidR="00A84596" w:rsidRPr="00610FA8" w:rsidRDefault="00610FA8" w:rsidP="004538C6">
      <w:pPr>
        <w:pStyle w:val="Padro"/>
        <w:spacing w:after="0"/>
        <w:jc w:val="right"/>
        <w:rPr>
          <w:sz w:val="20"/>
          <w:szCs w:val="20"/>
        </w:rPr>
      </w:pPr>
      <w:r w:rsidRPr="00610FA8">
        <w:rPr>
          <w:rFonts w:ascii="Arial" w:hAnsi="Arial" w:cs="Arial"/>
          <w:bCs/>
          <w:sz w:val="20"/>
          <w:szCs w:val="20"/>
          <w:u w:val="single"/>
        </w:rPr>
        <w:t>Lei 1.341, de 26 de Junho de 2013.</w:t>
      </w:r>
    </w:p>
    <w:p w:rsidR="00317FB6" w:rsidRPr="00610FA8" w:rsidRDefault="00FC23D0" w:rsidP="00317FB6">
      <w:pPr>
        <w:ind w:left="4248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</w:rPr>
        <w:t xml:space="preserve">   </w:t>
      </w:r>
      <w:r w:rsidR="00317FB6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Autoriza o Município de Arroio do Padre, Poder Executivo a realizar a abertura de Crédito Adicional Suplementar no Orçamento Municipal de 2013. </w:t>
      </w:r>
    </w:p>
    <w:p w:rsidR="00610FA8" w:rsidRPr="00610FA8" w:rsidRDefault="00610FA8" w:rsidP="00610FA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      O Prefeito Municipal de Arroio do Padre, Sr. Leonir </w:t>
      </w:r>
      <w:proofErr w:type="spell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</w:p>
    <w:p w:rsidR="00317FB6" w:rsidRPr="00610FA8" w:rsidRDefault="00317FB6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b/>
          <w:sz w:val="20"/>
          <w:szCs w:val="20"/>
          <w:lang w:eastAsia="en-US"/>
        </w:rPr>
        <w:t>Art. 1º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Fica autorizado o Município de Arroio do Padre, Poder Executivo a realizar a abertura de Crédito Adicional Suplementar no Orçamento Municipal de 2013, no seguinte programa de trabalho e respectiva categoria econômica, conforme a quantia indicada:</w:t>
      </w:r>
    </w:p>
    <w:p w:rsidR="005E635D" w:rsidRPr="00610FA8" w:rsidRDefault="005E635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5E635D" w:rsidRPr="00610FA8" w:rsidRDefault="008C76CD" w:rsidP="00317FB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04</w:t>
      </w:r>
      <w:r w:rsidR="005E635D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–</w:t>
      </w:r>
      <w:r w:rsidR="004D6798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S</w:t>
      </w:r>
      <w:r w:rsidR="005D5376" w:rsidRPr="00610FA8">
        <w:rPr>
          <w:rFonts w:ascii="Arial" w:eastAsia="Times New Roman" w:hAnsi="Arial" w:cs="Arial"/>
          <w:sz w:val="20"/>
          <w:szCs w:val="20"/>
          <w:lang w:eastAsia="en-US"/>
        </w:rPr>
        <w:t>ecretaria</w:t>
      </w:r>
      <w:proofErr w:type="gramEnd"/>
      <w:r w:rsidR="005D5376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de Educação, Cultura, Esporte e Turismo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02 – Atividades de Extensão nas Escolas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12 – Educação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361– Ensino</w:t>
      </w:r>
      <w:proofErr w:type="gram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Fundamental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0102 – Manutenção</w:t>
      </w:r>
      <w:proofErr w:type="gram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do Ensino Fundamental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2.015 – Manutenção</w:t>
      </w:r>
      <w:proofErr w:type="gram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do Transporte Escolar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3.3.90.30.00.00.00 – Material de Consumo. R$ 20.000,00 (vinte mil reais). </w:t>
      </w:r>
    </w:p>
    <w:p w:rsidR="00171BDF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Fonte de Recursos: 0020</w:t>
      </w:r>
      <w:r w:rsidR="00171BDF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– 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>MDE</w:t>
      </w:r>
      <w:r w:rsidR="004D6798" w:rsidRPr="00610FA8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17FB6" w:rsidRPr="00610FA8" w:rsidRDefault="00171BDF" w:rsidP="004538C6">
      <w:pPr>
        <w:tabs>
          <w:tab w:val="left" w:pos="546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Valor total do C</w:t>
      </w:r>
      <w:r w:rsidR="00317FB6" w:rsidRPr="00610FA8">
        <w:rPr>
          <w:rFonts w:ascii="Arial" w:eastAsia="Times New Roman" w:hAnsi="Arial" w:cs="Arial"/>
          <w:sz w:val="20"/>
          <w:szCs w:val="20"/>
          <w:lang w:eastAsia="en-US"/>
        </w:rPr>
        <w:t>ré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>dito Adicional S</w:t>
      </w:r>
      <w:r w:rsidR="00317FB6" w:rsidRPr="00610FA8">
        <w:rPr>
          <w:rFonts w:ascii="Arial" w:eastAsia="Times New Roman" w:hAnsi="Arial" w:cs="Arial"/>
          <w:sz w:val="20"/>
          <w:szCs w:val="20"/>
          <w:lang w:eastAsia="en-US"/>
        </w:rPr>
        <w:t>uplementar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5D5376" w:rsidRPr="00610FA8">
        <w:rPr>
          <w:rFonts w:ascii="Arial" w:eastAsia="Times New Roman" w:hAnsi="Arial" w:cs="Arial"/>
          <w:sz w:val="20"/>
          <w:szCs w:val="20"/>
          <w:lang w:eastAsia="en-US"/>
        </w:rPr>
        <w:t>R$ 20.000,00 (vinte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mil reais)</w:t>
      </w:r>
      <w:r w:rsidR="00317FB6" w:rsidRPr="00610FA8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17FB6" w:rsidRPr="00610FA8" w:rsidRDefault="00317FB6" w:rsidP="00317FB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317FB6" w:rsidRPr="00610FA8" w:rsidRDefault="00317FB6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Art. 2º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Servirão de cobertura para o Crédito Adicional Suplementar de que trata o art. 1º desta Lei, </w:t>
      </w:r>
      <w:r w:rsidRPr="00610FA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os recursos provenientes da redução da seguinte</w:t>
      </w:r>
      <w:r w:rsidR="00171BDF" w:rsidRPr="00610FA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dotação</w:t>
      </w:r>
      <w:r w:rsidRPr="00610FA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orçamentária:</w:t>
      </w:r>
    </w:p>
    <w:p w:rsidR="00171BDF" w:rsidRPr="00610FA8" w:rsidRDefault="00171BDF" w:rsidP="00317FB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5D5376" w:rsidRPr="00610FA8" w:rsidRDefault="008C76CD" w:rsidP="005D5376">
      <w:pPr>
        <w:tabs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04</w:t>
      </w:r>
      <w:r w:rsidR="005D5376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– Secretaria</w:t>
      </w:r>
      <w:proofErr w:type="gramEnd"/>
      <w:r w:rsidR="005D5376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de Educação, Cultura, Esporte e Turismo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02 – Atividades de Extensão nas Escolas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12 – Educação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361</w:t>
      </w:r>
      <w:r w:rsidR="008C76CD"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10FA8">
        <w:rPr>
          <w:rFonts w:ascii="Arial" w:eastAsia="Times New Roman" w:hAnsi="Arial" w:cs="Arial"/>
          <w:sz w:val="20"/>
          <w:szCs w:val="20"/>
          <w:lang w:eastAsia="en-US"/>
        </w:rPr>
        <w:t>– Ensino</w:t>
      </w:r>
      <w:proofErr w:type="gram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Fundamental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0102 – Manutenção</w:t>
      </w:r>
      <w:proofErr w:type="gram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do Ensino Fundamental</w:t>
      </w:r>
    </w:p>
    <w:p w:rsidR="005D5376" w:rsidRPr="00610FA8" w:rsidRDefault="005D5376" w:rsidP="005D5376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610FA8">
        <w:rPr>
          <w:rFonts w:ascii="Arial" w:eastAsia="Times New Roman" w:hAnsi="Arial" w:cs="Arial"/>
          <w:sz w:val="20"/>
          <w:szCs w:val="20"/>
          <w:lang w:eastAsia="en-US"/>
        </w:rPr>
        <w:t>2.015 – Manutenção</w:t>
      </w:r>
      <w:proofErr w:type="gramEnd"/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 do Transporte Escolar</w:t>
      </w:r>
    </w:p>
    <w:p w:rsidR="005D5376" w:rsidRPr="00610FA8" w:rsidRDefault="005D5376" w:rsidP="005D5376">
      <w:pPr>
        <w:tabs>
          <w:tab w:val="left" w:pos="546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 xml:space="preserve">3.3.90.39.00.00.00 – Outros Serviços de terceiros – Pessoa Jurídica. R$ 20.000,00 (vinte mil reais). </w:t>
      </w:r>
    </w:p>
    <w:p w:rsidR="005D5376" w:rsidRPr="00610FA8" w:rsidRDefault="005D5376" w:rsidP="005D5376">
      <w:pPr>
        <w:tabs>
          <w:tab w:val="left" w:pos="54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10FA8">
        <w:rPr>
          <w:rFonts w:ascii="Arial" w:eastAsia="Times New Roman" w:hAnsi="Arial" w:cs="Arial"/>
          <w:sz w:val="20"/>
          <w:szCs w:val="20"/>
          <w:lang w:eastAsia="en-US"/>
        </w:rPr>
        <w:t>Fonte de Recursos: 0020 – MDE</w:t>
      </w:r>
      <w:r w:rsidRPr="00610F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4596" w:rsidRPr="00610FA8" w:rsidRDefault="004538C6" w:rsidP="005D5376">
      <w:pPr>
        <w:tabs>
          <w:tab w:val="left" w:pos="54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10FA8">
        <w:rPr>
          <w:rFonts w:ascii="Arial" w:hAnsi="Arial" w:cs="Arial"/>
          <w:color w:val="000000"/>
          <w:sz w:val="20"/>
          <w:szCs w:val="20"/>
        </w:rPr>
        <w:t xml:space="preserve">Valor total da redução orçamentária: </w:t>
      </w:r>
      <w:r w:rsidR="005D5376" w:rsidRPr="00610FA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R$ 20.000,00 (vinte </w:t>
      </w:r>
      <w:r w:rsidRPr="00610FA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mil reais).</w:t>
      </w:r>
      <w:r w:rsidR="00FC23D0" w:rsidRPr="00610FA8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A84596" w:rsidRPr="00610FA8" w:rsidRDefault="004538C6">
      <w:pPr>
        <w:pStyle w:val="Padro"/>
        <w:tabs>
          <w:tab w:val="left" w:pos="1543"/>
          <w:tab w:val="left" w:pos="2378"/>
          <w:tab w:val="left" w:pos="5460"/>
        </w:tabs>
        <w:jc w:val="both"/>
        <w:rPr>
          <w:sz w:val="20"/>
          <w:szCs w:val="20"/>
        </w:rPr>
      </w:pPr>
      <w:r w:rsidRPr="00610FA8">
        <w:rPr>
          <w:rFonts w:ascii="Arial" w:hAnsi="Arial" w:cs="Arial"/>
          <w:b/>
          <w:sz w:val="20"/>
          <w:szCs w:val="20"/>
        </w:rPr>
        <w:t>Art. 3</w:t>
      </w:r>
      <w:r w:rsidR="00FC23D0" w:rsidRPr="00610FA8">
        <w:rPr>
          <w:rFonts w:ascii="Arial" w:hAnsi="Arial" w:cs="Arial"/>
          <w:b/>
          <w:sz w:val="20"/>
          <w:szCs w:val="20"/>
        </w:rPr>
        <w:t>º</w:t>
      </w:r>
      <w:r w:rsidR="00FC23D0" w:rsidRPr="00610FA8">
        <w:rPr>
          <w:rFonts w:ascii="Arial" w:hAnsi="Arial" w:cs="Arial"/>
          <w:sz w:val="20"/>
          <w:szCs w:val="20"/>
        </w:rPr>
        <w:t xml:space="preserve"> Esta Lei entra em vigor na data de sua publicação.</w:t>
      </w:r>
    </w:p>
    <w:p w:rsidR="00091B00" w:rsidRPr="00610FA8" w:rsidRDefault="00610FA8" w:rsidP="00091B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 </w:t>
      </w:r>
      <w:proofErr w:type="gramStart"/>
      <w:r>
        <w:rPr>
          <w:rFonts w:ascii="Arial" w:hAnsi="Arial" w:cs="Arial"/>
          <w:sz w:val="20"/>
          <w:szCs w:val="20"/>
        </w:rPr>
        <w:t>Padre ,</w:t>
      </w:r>
      <w:proofErr w:type="gramEnd"/>
      <w:r>
        <w:rPr>
          <w:rFonts w:ascii="Arial" w:hAnsi="Arial" w:cs="Arial"/>
          <w:sz w:val="20"/>
          <w:szCs w:val="20"/>
        </w:rPr>
        <w:t xml:space="preserve"> 26</w:t>
      </w:r>
      <w:r w:rsidR="00091B00" w:rsidRPr="00610FA8">
        <w:rPr>
          <w:rFonts w:ascii="Arial" w:hAnsi="Arial" w:cs="Arial"/>
          <w:sz w:val="20"/>
          <w:szCs w:val="20"/>
        </w:rPr>
        <w:t xml:space="preserve"> de junho  de 2013</w:t>
      </w:r>
    </w:p>
    <w:p w:rsidR="00091B00" w:rsidRDefault="00091B00" w:rsidP="00091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FA8">
        <w:rPr>
          <w:rFonts w:ascii="Arial" w:hAnsi="Arial" w:cs="Arial"/>
          <w:sz w:val="20"/>
          <w:szCs w:val="20"/>
        </w:rPr>
        <w:t xml:space="preserve"> </w:t>
      </w:r>
      <w:r w:rsidR="00610FA8">
        <w:rPr>
          <w:rFonts w:ascii="Arial" w:hAnsi="Arial" w:cs="Arial"/>
          <w:sz w:val="20"/>
          <w:szCs w:val="20"/>
        </w:rPr>
        <w:t>Visto Técnico</w:t>
      </w:r>
    </w:p>
    <w:p w:rsidR="00610FA8" w:rsidRDefault="00610FA8" w:rsidP="00091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FA8" w:rsidRDefault="00610FA8" w:rsidP="00091B0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Prieb</w:t>
      </w:r>
      <w:proofErr w:type="spellEnd"/>
    </w:p>
    <w:p w:rsidR="00610FA8" w:rsidRDefault="00610FA8" w:rsidP="00091B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de Administração, Planejamento,</w:t>
      </w:r>
    </w:p>
    <w:p w:rsidR="00610FA8" w:rsidRPr="00610FA8" w:rsidRDefault="00610FA8" w:rsidP="00091B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Finanças, Gestão e </w:t>
      </w:r>
      <w:proofErr w:type="gramStart"/>
      <w:r>
        <w:rPr>
          <w:rFonts w:ascii="Arial" w:hAnsi="Arial" w:cs="Arial"/>
          <w:sz w:val="20"/>
          <w:szCs w:val="20"/>
        </w:rPr>
        <w:t>Tributos</w:t>
      </w:r>
      <w:proofErr w:type="gramEnd"/>
    </w:p>
    <w:p w:rsidR="00091B00" w:rsidRPr="00610FA8" w:rsidRDefault="00091B00" w:rsidP="00091B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0FA8">
        <w:rPr>
          <w:rFonts w:ascii="Arial" w:hAnsi="Arial" w:cs="Arial"/>
          <w:sz w:val="20"/>
          <w:szCs w:val="20"/>
        </w:rPr>
        <w:t>___________________________</w:t>
      </w:r>
    </w:p>
    <w:p w:rsidR="00091B00" w:rsidRDefault="00610FA8" w:rsidP="00610FA8">
      <w:pPr>
        <w:pStyle w:val="Padro"/>
        <w:jc w:val="center"/>
      </w:pPr>
      <w:r>
        <w:t xml:space="preserve">Leonir </w:t>
      </w:r>
      <w:proofErr w:type="spellStart"/>
      <w:r>
        <w:t>Aldrighi</w:t>
      </w:r>
      <w:proofErr w:type="spellEnd"/>
      <w:r>
        <w:t xml:space="preserve"> </w:t>
      </w:r>
      <w:proofErr w:type="spellStart"/>
      <w:r>
        <w:t>Baschi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Prefeito Municipal</w:t>
      </w:r>
    </w:p>
    <w:sectPr w:rsidR="00091B00" w:rsidSect="00610FA8">
      <w:headerReference w:type="default" r:id="rId9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EE" w:rsidRDefault="000A67EE">
      <w:pPr>
        <w:spacing w:after="0" w:line="240" w:lineRule="auto"/>
      </w:pPr>
      <w:r>
        <w:separator/>
      </w:r>
    </w:p>
  </w:endnote>
  <w:endnote w:type="continuationSeparator" w:id="0">
    <w:p w:rsidR="000A67EE" w:rsidRDefault="000A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EE" w:rsidRDefault="000A67EE">
      <w:pPr>
        <w:spacing w:after="0" w:line="240" w:lineRule="auto"/>
      </w:pPr>
      <w:r>
        <w:separator/>
      </w:r>
    </w:p>
  </w:footnote>
  <w:footnote w:type="continuationSeparator" w:id="0">
    <w:p w:rsidR="000A67EE" w:rsidRDefault="000A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33A00"/>
    <w:rsid w:val="00062F24"/>
    <w:rsid w:val="00066E0B"/>
    <w:rsid w:val="00091B00"/>
    <w:rsid w:val="000A4522"/>
    <w:rsid w:val="000A5312"/>
    <w:rsid w:val="000A67EE"/>
    <w:rsid w:val="001264BB"/>
    <w:rsid w:val="00141240"/>
    <w:rsid w:val="00142CA5"/>
    <w:rsid w:val="00171BDF"/>
    <w:rsid w:val="001A1885"/>
    <w:rsid w:val="001B6A03"/>
    <w:rsid w:val="001D522D"/>
    <w:rsid w:val="001E7559"/>
    <w:rsid w:val="00243889"/>
    <w:rsid w:val="002A171E"/>
    <w:rsid w:val="002D49D3"/>
    <w:rsid w:val="00317FB6"/>
    <w:rsid w:val="003B5BDC"/>
    <w:rsid w:val="003B6B66"/>
    <w:rsid w:val="003F2D27"/>
    <w:rsid w:val="00420B61"/>
    <w:rsid w:val="004264E4"/>
    <w:rsid w:val="0043608D"/>
    <w:rsid w:val="004377A3"/>
    <w:rsid w:val="004538C6"/>
    <w:rsid w:val="004551BB"/>
    <w:rsid w:val="0048353E"/>
    <w:rsid w:val="004B225E"/>
    <w:rsid w:val="004D6798"/>
    <w:rsid w:val="00506BA1"/>
    <w:rsid w:val="00587265"/>
    <w:rsid w:val="005D5376"/>
    <w:rsid w:val="005E635D"/>
    <w:rsid w:val="005E7C8E"/>
    <w:rsid w:val="0060799E"/>
    <w:rsid w:val="00610FA8"/>
    <w:rsid w:val="006A2DA7"/>
    <w:rsid w:val="006B02F4"/>
    <w:rsid w:val="006B4973"/>
    <w:rsid w:val="006E7E87"/>
    <w:rsid w:val="0073442E"/>
    <w:rsid w:val="00740C9D"/>
    <w:rsid w:val="007F4D96"/>
    <w:rsid w:val="00821D36"/>
    <w:rsid w:val="00827C1D"/>
    <w:rsid w:val="008C76CD"/>
    <w:rsid w:val="009416F0"/>
    <w:rsid w:val="009456C5"/>
    <w:rsid w:val="009A3348"/>
    <w:rsid w:val="009E6E7E"/>
    <w:rsid w:val="009F4A99"/>
    <w:rsid w:val="009F536F"/>
    <w:rsid w:val="00A43F0E"/>
    <w:rsid w:val="00A551A0"/>
    <w:rsid w:val="00A66FF8"/>
    <w:rsid w:val="00A77107"/>
    <w:rsid w:val="00A83931"/>
    <w:rsid w:val="00A84596"/>
    <w:rsid w:val="00B71E44"/>
    <w:rsid w:val="00C33E7C"/>
    <w:rsid w:val="00C43D5E"/>
    <w:rsid w:val="00C57C5F"/>
    <w:rsid w:val="00CF135B"/>
    <w:rsid w:val="00D431F1"/>
    <w:rsid w:val="00DD272E"/>
    <w:rsid w:val="00EC260D"/>
    <w:rsid w:val="00ED3E05"/>
    <w:rsid w:val="00F13F31"/>
    <w:rsid w:val="00F33D75"/>
    <w:rsid w:val="00FC23D0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9"/>
  </w:style>
  <w:style w:type="paragraph" w:styleId="Ttulo1">
    <w:name w:val="heading 1"/>
    <w:basedOn w:val="Padro"/>
    <w:next w:val="Corpodetexto"/>
    <w:rsid w:val="001E755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E7559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1E755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1E7559"/>
  </w:style>
  <w:style w:type="character" w:customStyle="1" w:styleId="RodapChar">
    <w:name w:val="Rodapé Char"/>
    <w:basedOn w:val="Fontepargpadro"/>
    <w:rsid w:val="001E7559"/>
  </w:style>
  <w:style w:type="character" w:customStyle="1" w:styleId="TextodebaloChar">
    <w:name w:val="Texto de balão Char"/>
    <w:basedOn w:val="Fontepargpadro"/>
    <w:rsid w:val="001E755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E7559"/>
    <w:rPr>
      <w:sz w:val="20"/>
    </w:rPr>
  </w:style>
  <w:style w:type="character" w:customStyle="1" w:styleId="ListLabel2">
    <w:name w:val="ListLabel 2"/>
    <w:rsid w:val="001E7559"/>
    <w:rPr>
      <w:rFonts w:cs="Times New Roman"/>
    </w:rPr>
  </w:style>
  <w:style w:type="character" w:customStyle="1" w:styleId="ListLabel4">
    <w:name w:val="ListLabel 4"/>
    <w:rsid w:val="001E7559"/>
    <w:rPr>
      <w:b/>
      <w:sz w:val="24"/>
      <w:szCs w:val="24"/>
    </w:rPr>
  </w:style>
  <w:style w:type="character" w:customStyle="1" w:styleId="ListLabel5">
    <w:name w:val="ListLabel 5"/>
    <w:rsid w:val="001E7559"/>
    <w:rPr>
      <w:b/>
      <w:sz w:val="24"/>
      <w:szCs w:val="24"/>
    </w:rPr>
  </w:style>
  <w:style w:type="paragraph" w:styleId="Ttulo">
    <w:name w:val="Title"/>
    <w:basedOn w:val="Padro"/>
    <w:next w:val="Corpodetexto"/>
    <w:rsid w:val="001E75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1E7559"/>
    <w:pPr>
      <w:spacing w:after="120"/>
    </w:pPr>
  </w:style>
  <w:style w:type="paragraph" w:styleId="Lista">
    <w:name w:val="List"/>
    <w:basedOn w:val="Corpodetexto"/>
    <w:rsid w:val="001E7559"/>
    <w:rPr>
      <w:rFonts w:cs="Mangal"/>
    </w:rPr>
  </w:style>
  <w:style w:type="paragraph" w:styleId="Legenda">
    <w:name w:val="caption"/>
    <w:basedOn w:val="Padro"/>
    <w:rsid w:val="001E7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1E7559"/>
    <w:pPr>
      <w:suppressLineNumbers/>
    </w:pPr>
    <w:rPr>
      <w:rFonts w:cs="Mangal"/>
    </w:rPr>
  </w:style>
  <w:style w:type="paragraph" w:styleId="Cabealho">
    <w:name w:val="header"/>
    <w:basedOn w:val="Padro"/>
    <w:rsid w:val="001E755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1E755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1E755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1E75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9B14-67A4-4DA3-BFFA-D1E598D8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17</cp:revision>
  <cp:lastPrinted>2013-06-26T13:03:00Z</cp:lastPrinted>
  <dcterms:created xsi:type="dcterms:W3CDTF">2013-06-13T18:10:00Z</dcterms:created>
  <dcterms:modified xsi:type="dcterms:W3CDTF">2013-06-26T13:04:00Z</dcterms:modified>
</cp:coreProperties>
</file>