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79D" w:rsidRDefault="00B6779D" w:rsidP="00B6779D">
      <w:pPr>
        <w:pStyle w:val="Padro"/>
        <w:tabs>
          <w:tab w:val="left" w:pos="7025"/>
        </w:tabs>
        <w:jc w:val="center"/>
      </w:pPr>
      <w:r>
        <w:rPr>
          <w:noProof/>
          <w:lang w:eastAsia="pt-BR"/>
        </w:rPr>
        <w:drawing>
          <wp:inline distT="0" distB="0" distL="0" distR="0">
            <wp:extent cx="1203960" cy="1333500"/>
            <wp:effectExtent l="19050" t="0" r="0" b="0"/>
            <wp:docPr id="2" name="Imagem 2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00C" w:rsidRPr="0018000C" w:rsidRDefault="0018000C" w:rsidP="00B6779D">
      <w:pPr>
        <w:pStyle w:val="Padro"/>
        <w:tabs>
          <w:tab w:val="left" w:pos="702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PREFEITURA DE ARROIO DO PADRE                                                                   ESTADO DO RIO GRANDE DO SUL                                                                    GABINETE DO PREFEITO</w:t>
      </w:r>
    </w:p>
    <w:p w:rsidR="00A84596" w:rsidRPr="0018000C" w:rsidRDefault="0018000C" w:rsidP="0018000C">
      <w:pPr>
        <w:pStyle w:val="Padro"/>
        <w:spacing w:after="0"/>
        <w:rPr>
          <w:sz w:val="20"/>
          <w:szCs w:val="20"/>
        </w:rPr>
      </w:pPr>
      <w:r w:rsidRPr="0018000C">
        <w:rPr>
          <w:sz w:val="20"/>
          <w:szCs w:val="20"/>
        </w:rPr>
        <w:t xml:space="preserve">                                                                                     </w:t>
      </w:r>
      <w:r w:rsidRPr="0018000C">
        <w:rPr>
          <w:rFonts w:ascii="Arial" w:hAnsi="Arial" w:cs="Arial"/>
          <w:bCs/>
          <w:sz w:val="20"/>
          <w:szCs w:val="20"/>
        </w:rPr>
        <w:t xml:space="preserve"> Lei 1.333 de 12 de Junho de 2013.</w:t>
      </w:r>
    </w:p>
    <w:p w:rsidR="00317FB6" w:rsidRPr="0018000C" w:rsidRDefault="0018000C" w:rsidP="0018000C">
      <w:pPr>
        <w:ind w:left="4248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18000C">
        <w:rPr>
          <w:rFonts w:ascii="Arial" w:eastAsia="Times New Roman" w:hAnsi="Arial" w:cs="Arial"/>
          <w:sz w:val="20"/>
          <w:szCs w:val="20"/>
        </w:rPr>
        <w:t xml:space="preserve"> </w:t>
      </w:r>
      <w:r w:rsidR="00317FB6" w:rsidRPr="0018000C">
        <w:rPr>
          <w:rFonts w:ascii="Arial" w:eastAsia="Times New Roman" w:hAnsi="Arial" w:cs="Arial"/>
          <w:sz w:val="20"/>
          <w:szCs w:val="20"/>
          <w:lang w:eastAsia="en-US"/>
        </w:rPr>
        <w:t xml:space="preserve">Autoriza o Município de Arroio do Padre, Poder Executivo a realizar a abertura de Crédito Adicional Suplementar no Orçamento Municipal de 2013. </w:t>
      </w:r>
    </w:p>
    <w:p w:rsidR="0018000C" w:rsidRPr="0018000C" w:rsidRDefault="0018000C" w:rsidP="0018000C">
      <w:pPr>
        <w:jc w:val="both"/>
        <w:rPr>
          <w:rFonts w:ascii="Arial" w:eastAsia="Times New Roman" w:hAnsi="Arial" w:cs="Arial"/>
          <w:sz w:val="20"/>
          <w:szCs w:val="20"/>
        </w:rPr>
      </w:pPr>
      <w:r w:rsidRPr="0018000C">
        <w:rPr>
          <w:rFonts w:ascii="Arial" w:eastAsia="Times New Roman" w:hAnsi="Arial" w:cs="Arial"/>
          <w:sz w:val="20"/>
          <w:szCs w:val="20"/>
          <w:lang w:eastAsia="en-US"/>
        </w:rPr>
        <w:t xml:space="preserve">         O Prefeito Municipal de Arroio do Padre, Sr. Leonir </w:t>
      </w:r>
      <w:proofErr w:type="spellStart"/>
      <w:r w:rsidRPr="0018000C">
        <w:rPr>
          <w:rFonts w:ascii="Arial" w:eastAsia="Times New Roman" w:hAnsi="Arial" w:cs="Arial"/>
          <w:sz w:val="20"/>
          <w:szCs w:val="20"/>
          <w:lang w:eastAsia="en-US"/>
        </w:rPr>
        <w:t>Aldrighi</w:t>
      </w:r>
      <w:proofErr w:type="spellEnd"/>
      <w:r w:rsidRPr="0018000C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proofErr w:type="spellStart"/>
      <w:r w:rsidRPr="0018000C">
        <w:rPr>
          <w:rFonts w:ascii="Arial" w:eastAsia="Times New Roman" w:hAnsi="Arial" w:cs="Arial"/>
          <w:sz w:val="20"/>
          <w:szCs w:val="20"/>
          <w:lang w:eastAsia="en-US"/>
        </w:rPr>
        <w:t>Baschi</w:t>
      </w:r>
      <w:proofErr w:type="spellEnd"/>
      <w:r w:rsidRPr="0018000C">
        <w:rPr>
          <w:rFonts w:ascii="Arial" w:eastAsia="Times New Roman" w:hAnsi="Arial" w:cs="Arial"/>
          <w:sz w:val="20"/>
          <w:szCs w:val="20"/>
          <w:lang w:eastAsia="en-US"/>
        </w:rPr>
        <w:t>, faz saber que a Câmara Municipal de Vereadores aprovou e eu sanciono e promulgo a seguinte Lei,</w:t>
      </w:r>
    </w:p>
    <w:p w:rsidR="00317FB6" w:rsidRPr="0018000C" w:rsidRDefault="00317FB6" w:rsidP="00317FB6">
      <w:pPr>
        <w:tabs>
          <w:tab w:val="left" w:pos="19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18000C">
        <w:rPr>
          <w:rFonts w:ascii="Arial" w:eastAsia="Times New Roman" w:hAnsi="Arial" w:cs="Arial"/>
          <w:b/>
          <w:sz w:val="20"/>
          <w:szCs w:val="20"/>
          <w:lang w:eastAsia="en-US"/>
        </w:rPr>
        <w:t>Art. 1º</w:t>
      </w:r>
      <w:r w:rsidRPr="0018000C">
        <w:rPr>
          <w:rFonts w:ascii="Arial" w:eastAsia="Times New Roman" w:hAnsi="Arial" w:cs="Arial"/>
          <w:sz w:val="20"/>
          <w:szCs w:val="20"/>
          <w:lang w:eastAsia="en-US"/>
        </w:rPr>
        <w:t xml:space="preserve"> Fica autorizado o Município de Arroio do Padre, Poder Executivo a realizar a abertura de Crédito Adicional Suplementar no Orçamento Municipal de 2013, no seguinte programa de trabalho e respectiva categoria econômica, conforme a quantia indicada:</w:t>
      </w:r>
    </w:p>
    <w:p w:rsidR="005E635D" w:rsidRPr="0018000C" w:rsidRDefault="005E635D" w:rsidP="00317FB6">
      <w:pPr>
        <w:tabs>
          <w:tab w:val="left" w:pos="19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</w:p>
    <w:p w:rsidR="005E635D" w:rsidRPr="0018000C" w:rsidRDefault="005E635D" w:rsidP="00317FB6">
      <w:pPr>
        <w:tabs>
          <w:tab w:val="left" w:pos="19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proofErr w:type="gramStart"/>
      <w:r w:rsidRPr="0018000C">
        <w:rPr>
          <w:rFonts w:ascii="Arial" w:eastAsia="Times New Roman" w:hAnsi="Arial" w:cs="Arial"/>
          <w:sz w:val="20"/>
          <w:szCs w:val="20"/>
          <w:lang w:eastAsia="en-US"/>
        </w:rPr>
        <w:t>07 –</w:t>
      </w:r>
      <w:r w:rsidR="004D6798" w:rsidRPr="0018000C">
        <w:rPr>
          <w:rFonts w:ascii="Arial" w:eastAsia="Times New Roman" w:hAnsi="Arial" w:cs="Arial"/>
          <w:sz w:val="20"/>
          <w:szCs w:val="20"/>
          <w:lang w:eastAsia="en-US"/>
        </w:rPr>
        <w:t xml:space="preserve"> SECRETARIA</w:t>
      </w:r>
      <w:proofErr w:type="gramEnd"/>
      <w:r w:rsidRPr="0018000C">
        <w:rPr>
          <w:rFonts w:ascii="Arial" w:eastAsia="Times New Roman" w:hAnsi="Arial" w:cs="Arial"/>
          <w:sz w:val="20"/>
          <w:szCs w:val="20"/>
          <w:lang w:eastAsia="en-US"/>
        </w:rPr>
        <w:t xml:space="preserve"> DE OBRAS, INFRAESTRUTURA E SANEAMENTO</w:t>
      </w:r>
    </w:p>
    <w:p w:rsidR="005E635D" w:rsidRPr="0018000C" w:rsidRDefault="005E635D" w:rsidP="00317FB6">
      <w:pPr>
        <w:tabs>
          <w:tab w:val="left" w:pos="19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proofErr w:type="gramStart"/>
      <w:r w:rsidRPr="0018000C">
        <w:rPr>
          <w:rFonts w:ascii="Arial" w:eastAsia="Times New Roman" w:hAnsi="Arial" w:cs="Arial"/>
          <w:sz w:val="20"/>
          <w:szCs w:val="20"/>
          <w:lang w:eastAsia="en-US"/>
        </w:rPr>
        <w:t>03 – Fomento</w:t>
      </w:r>
      <w:proofErr w:type="gramEnd"/>
      <w:r w:rsidRPr="0018000C">
        <w:rPr>
          <w:rFonts w:ascii="Arial" w:eastAsia="Times New Roman" w:hAnsi="Arial" w:cs="Arial"/>
          <w:sz w:val="20"/>
          <w:szCs w:val="20"/>
          <w:lang w:eastAsia="en-US"/>
        </w:rPr>
        <w:t xml:space="preserve"> ao Desenvolvimento Econômico</w:t>
      </w:r>
    </w:p>
    <w:p w:rsidR="005E635D" w:rsidRPr="0018000C" w:rsidRDefault="005E635D" w:rsidP="00317FB6">
      <w:pPr>
        <w:tabs>
          <w:tab w:val="left" w:pos="19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18000C">
        <w:rPr>
          <w:rFonts w:ascii="Arial" w:eastAsia="Times New Roman" w:hAnsi="Arial" w:cs="Arial"/>
          <w:sz w:val="20"/>
          <w:szCs w:val="20"/>
          <w:lang w:eastAsia="en-US"/>
        </w:rPr>
        <w:t>15 – Urbanismo</w:t>
      </w:r>
    </w:p>
    <w:p w:rsidR="005E635D" w:rsidRPr="0018000C" w:rsidRDefault="005E635D" w:rsidP="00317FB6">
      <w:pPr>
        <w:tabs>
          <w:tab w:val="left" w:pos="19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proofErr w:type="gramStart"/>
      <w:r w:rsidRPr="0018000C">
        <w:rPr>
          <w:rFonts w:ascii="Arial" w:eastAsia="Times New Roman" w:hAnsi="Arial" w:cs="Arial"/>
          <w:sz w:val="20"/>
          <w:szCs w:val="20"/>
          <w:lang w:eastAsia="en-US"/>
        </w:rPr>
        <w:t>451 – Infraestrutura</w:t>
      </w:r>
      <w:proofErr w:type="gramEnd"/>
      <w:r w:rsidRPr="0018000C">
        <w:rPr>
          <w:rFonts w:ascii="Arial" w:eastAsia="Times New Roman" w:hAnsi="Arial" w:cs="Arial"/>
          <w:sz w:val="20"/>
          <w:szCs w:val="20"/>
          <w:lang w:eastAsia="en-US"/>
        </w:rPr>
        <w:t xml:space="preserve"> Urbana</w:t>
      </w:r>
    </w:p>
    <w:p w:rsidR="005E635D" w:rsidRPr="0018000C" w:rsidRDefault="005E635D" w:rsidP="00317FB6">
      <w:pPr>
        <w:tabs>
          <w:tab w:val="left" w:pos="19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18000C">
        <w:rPr>
          <w:rFonts w:ascii="Arial" w:eastAsia="Times New Roman" w:hAnsi="Arial" w:cs="Arial"/>
          <w:sz w:val="20"/>
          <w:szCs w:val="20"/>
          <w:lang w:eastAsia="en-US"/>
        </w:rPr>
        <w:t>0113 – Serviços Públicos Essenciais</w:t>
      </w:r>
    </w:p>
    <w:p w:rsidR="005E635D" w:rsidRPr="0018000C" w:rsidRDefault="005E635D" w:rsidP="00317FB6">
      <w:pPr>
        <w:tabs>
          <w:tab w:val="left" w:pos="19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proofErr w:type="gramStart"/>
      <w:r w:rsidRPr="0018000C">
        <w:rPr>
          <w:rFonts w:ascii="Arial" w:eastAsia="Times New Roman" w:hAnsi="Arial" w:cs="Arial"/>
          <w:sz w:val="20"/>
          <w:szCs w:val="20"/>
          <w:lang w:eastAsia="en-US"/>
        </w:rPr>
        <w:t>2.054 – Manutenção</w:t>
      </w:r>
      <w:proofErr w:type="gramEnd"/>
      <w:r w:rsidRPr="0018000C">
        <w:rPr>
          <w:rFonts w:ascii="Arial" w:eastAsia="Times New Roman" w:hAnsi="Arial" w:cs="Arial"/>
          <w:sz w:val="20"/>
          <w:szCs w:val="20"/>
          <w:lang w:eastAsia="en-US"/>
        </w:rPr>
        <w:t xml:space="preserve"> dos Serviços Públicos</w:t>
      </w:r>
    </w:p>
    <w:p w:rsidR="00171BDF" w:rsidRPr="0018000C" w:rsidRDefault="005E635D" w:rsidP="00317FB6">
      <w:pPr>
        <w:tabs>
          <w:tab w:val="left" w:pos="19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18000C">
        <w:rPr>
          <w:rFonts w:ascii="Arial" w:eastAsia="Times New Roman" w:hAnsi="Arial" w:cs="Arial"/>
          <w:sz w:val="20"/>
          <w:szCs w:val="20"/>
          <w:lang w:eastAsia="en-US"/>
        </w:rPr>
        <w:t>3.3.90.39.00.00.00 – Outros Serviços de Terceiros</w:t>
      </w:r>
      <w:r w:rsidR="00171BDF" w:rsidRPr="0018000C">
        <w:rPr>
          <w:rFonts w:ascii="Arial" w:eastAsia="Times New Roman" w:hAnsi="Arial" w:cs="Arial"/>
          <w:sz w:val="20"/>
          <w:szCs w:val="20"/>
          <w:lang w:eastAsia="en-US"/>
        </w:rPr>
        <w:t xml:space="preserve"> – Pessoa Jurídica: R$ 23.000,00 (vinte e três mil reais). Fonte de Recursos: 0001 – </w:t>
      </w:r>
      <w:r w:rsidR="004D6798" w:rsidRPr="0018000C">
        <w:rPr>
          <w:rFonts w:ascii="Arial" w:eastAsia="Times New Roman" w:hAnsi="Arial" w:cs="Arial"/>
          <w:sz w:val="20"/>
          <w:szCs w:val="20"/>
          <w:lang w:eastAsia="en-US"/>
        </w:rPr>
        <w:t>L</w:t>
      </w:r>
      <w:r w:rsidR="00171BDF" w:rsidRPr="0018000C">
        <w:rPr>
          <w:rFonts w:ascii="Arial" w:eastAsia="Times New Roman" w:hAnsi="Arial" w:cs="Arial"/>
          <w:sz w:val="20"/>
          <w:szCs w:val="20"/>
          <w:lang w:eastAsia="en-US"/>
        </w:rPr>
        <w:t>ivre</w:t>
      </w:r>
      <w:r w:rsidR="004D6798" w:rsidRPr="0018000C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:rsidR="00317FB6" w:rsidRPr="0018000C" w:rsidRDefault="00171BDF" w:rsidP="004538C6">
      <w:pPr>
        <w:tabs>
          <w:tab w:val="left" w:pos="5460"/>
        </w:tabs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18000C">
        <w:rPr>
          <w:rFonts w:ascii="Arial" w:eastAsia="Times New Roman" w:hAnsi="Arial" w:cs="Arial"/>
          <w:sz w:val="20"/>
          <w:szCs w:val="20"/>
          <w:lang w:eastAsia="en-US"/>
        </w:rPr>
        <w:t>Valor total do C</w:t>
      </w:r>
      <w:r w:rsidR="00317FB6" w:rsidRPr="0018000C">
        <w:rPr>
          <w:rFonts w:ascii="Arial" w:eastAsia="Times New Roman" w:hAnsi="Arial" w:cs="Arial"/>
          <w:sz w:val="20"/>
          <w:szCs w:val="20"/>
          <w:lang w:eastAsia="en-US"/>
        </w:rPr>
        <w:t>ré</w:t>
      </w:r>
      <w:r w:rsidRPr="0018000C">
        <w:rPr>
          <w:rFonts w:ascii="Arial" w:eastAsia="Times New Roman" w:hAnsi="Arial" w:cs="Arial"/>
          <w:sz w:val="20"/>
          <w:szCs w:val="20"/>
          <w:lang w:eastAsia="en-US"/>
        </w:rPr>
        <w:t>dito Adicional S</w:t>
      </w:r>
      <w:r w:rsidR="00317FB6" w:rsidRPr="0018000C">
        <w:rPr>
          <w:rFonts w:ascii="Arial" w:eastAsia="Times New Roman" w:hAnsi="Arial" w:cs="Arial"/>
          <w:sz w:val="20"/>
          <w:szCs w:val="20"/>
          <w:lang w:eastAsia="en-US"/>
        </w:rPr>
        <w:t>uplementar</w:t>
      </w:r>
      <w:r w:rsidRPr="0018000C">
        <w:rPr>
          <w:rFonts w:ascii="Arial" w:eastAsia="Times New Roman" w:hAnsi="Arial" w:cs="Arial"/>
          <w:sz w:val="20"/>
          <w:szCs w:val="20"/>
          <w:lang w:eastAsia="en-US"/>
        </w:rPr>
        <w:t xml:space="preserve"> R$ 23.000,00 (vinte e três mil reais)</w:t>
      </w:r>
      <w:r w:rsidR="00317FB6" w:rsidRPr="0018000C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:rsidR="00317FB6" w:rsidRPr="0018000C" w:rsidRDefault="00317FB6" w:rsidP="00317FB6">
      <w:pPr>
        <w:tabs>
          <w:tab w:val="left" w:pos="54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</w:p>
    <w:p w:rsidR="00317FB6" w:rsidRPr="0018000C" w:rsidRDefault="00317FB6" w:rsidP="00317FB6">
      <w:pPr>
        <w:tabs>
          <w:tab w:val="left" w:pos="546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18000C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Art. 2º</w:t>
      </w:r>
      <w:r w:rsidRPr="0018000C">
        <w:rPr>
          <w:rFonts w:ascii="Arial" w:eastAsia="Times New Roman" w:hAnsi="Arial" w:cs="Arial"/>
          <w:sz w:val="20"/>
          <w:szCs w:val="20"/>
          <w:lang w:eastAsia="en-US"/>
        </w:rPr>
        <w:t xml:space="preserve"> Servirão de cobertura para o Crédito Adicional Suplementar de que trata o art. 1º desta Lei, </w:t>
      </w:r>
      <w:r w:rsidRPr="0018000C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os recursos provenientes da redução da seguinte</w:t>
      </w:r>
      <w:r w:rsidR="00171BDF" w:rsidRPr="0018000C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dotação</w:t>
      </w:r>
      <w:r w:rsidRPr="0018000C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orçamentária:</w:t>
      </w:r>
    </w:p>
    <w:p w:rsidR="00171BDF" w:rsidRPr="0018000C" w:rsidRDefault="00171BDF" w:rsidP="00317FB6">
      <w:pPr>
        <w:tabs>
          <w:tab w:val="left" w:pos="546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</w:p>
    <w:p w:rsidR="00171BDF" w:rsidRPr="0018000C" w:rsidRDefault="00171BDF" w:rsidP="00317FB6">
      <w:pPr>
        <w:tabs>
          <w:tab w:val="left" w:pos="546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proofErr w:type="gramStart"/>
      <w:r w:rsidRPr="0018000C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04 – SECRETARIA</w:t>
      </w:r>
      <w:proofErr w:type="gramEnd"/>
      <w:r w:rsidRPr="0018000C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DE EDUCAÇÃO, CULTURA</w:t>
      </w:r>
      <w:r w:rsidR="004551BB" w:rsidRPr="0018000C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,</w:t>
      </w:r>
      <w:r w:rsidRPr="0018000C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ESPORTE E TURISMO</w:t>
      </w:r>
    </w:p>
    <w:p w:rsidR="00171BDF" w:rsidRPr="0018000C" w:rsidRDefault="00171BDF" w:rsidP="00317FB6">
      <w:pPr>
        <w:tabs>
          <w:tab w:val="left" w:pos="546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proofErr w:type="gramStart"/>
      <w:r w:rsidRPr="0018000C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05 – Setor</w:t>
      </w:r>
      <w:proofErr w:type="gramEnd"/>
      <w:r w:rsidRPr="0018000C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de Atividades Culturais</w:t>
      </w:r>
    </w:p>
    <w:p w:rsidR="00171BDF" w:rsidRPr="0018000C" w:rsidRDefault="00171BDF" w:rsidP="00317FB6">
      <w:pPr>
        <w:tabs>
          <w:tab w:val="left" w:pos="546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18000C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13 – Cultura</w:t>
      </w:r>
    </w:p>
    <w:p w:rsidR="00171BDF" w:rsidRPr="0018000C" w:rsidRDefault="00171BDF" w:rsidP="00317FB6">
      <w:pPr>
        <w:tabs>
          <w:tab w:val="left" w:pos="546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proofErr w:type="gramStart"/>
      <w:r w:rsidRPr="0018000C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392 </w:t>
      </w:r>
      <w:r w:rsidR="004538C6" w:rsidRPr="0018000C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–</w:t>
      </w:r>
      <w:r w:rsidRPr="0018000C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</w:t>
      </w:r>
      <w:r w:rsidR="004538C6" w:rsidRPr="0018000C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Difusão</w:t>
      </w:r>
      <w:proofErr w:type="gramEnd"/>
      <w:r w:rsidR="004538C6" w:rsidRPr="0018000C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Cultural</w:t>
      </w:r>
    </w:p>
    <w:p w:rsidR="004538C6" w:rsidRPr="0018000C" w:rsidRDefault="004538C6" w:rsidP="00317FB6">
      <w:pPr>
        <w:tabs>
          <w:tab w:val="left" w:pos="546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18000C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0105 – </w:t>
      </w:r>
      <w:proofErr w:type="gramStart"/>
      <w:r w:rsidRPr="0018000C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Incentivo</w:t>
      </w:r>
      <w:proofErr w:type="gramEnd"/>
      <w:r w:rsidRPr="0018000C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as Atividades Culturais</w:t>
      </w:r>
    </w:p>
    <w:p w:rsidR="004538C6" w:rsidRPr="0018000C" w:rsidRDefault="004538C6" w:rsidP="00317FB6">
      <w:pPr>
        <w:tabs>
          <w:tab w:val="left" w:pos="546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18000C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1.065 – Aquisição de Gleba de Terras/Ampliação do Centro de Eventos.</w:t>
      </w:r>
    </w:p>
    <w:p w:rsidR="004538C6" w:rsidRPr="0018000C" w:rsidRDefault="004551BB" w:rsidP="00317FB6">
      <w:pPr>
        <w:tabs>
          <w:tab w:val="left" w:pos="546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18000C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4.4.90.61.03</w:t>
      </w:r>
      <w:r w:rsidR="004538C6" w:rsidRPr="0018000C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.00.00 – Terrenos: R$ 23.000,00 (vinte e três mil reais). Fonte de Recursos: 0001 – Livre.</w:t>
      </w:r>
    </w:p>
    <w:p w:rsidR="00A84596" w:rsidRPr="0018000C" w:rsidRDefault="004538C6" w:rsidP="004538C6">
      <w:pPr>
        <w:tabs>
          <w:tab w:val="left" w:pos="546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18000C">
        <w:rPr>
          <w:rFonts w:ascii="Arial" w:hAnsi="Arial" w:cs="Arial"/>
          <w:color w:val="000000"/>
          <w:sz w:val="20"/>
          <w:szCs w:val="20"/>
        </w:rPr>
        <w:t xml:space="preserve">Valor total da redução orçamentária: </w:t>
      </w:r>
      <w:r w:rsidRPr="0018000C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R$ 23.000,00 (vinte e três mil reais).</w:t>
      </w:r>
      <w:r w:rsidR="00FC23D0" w:rsidRPr="0018000C">
        <w:rPr>
          <w:rFonts w:ascii="Arial" w:eastAsia="Times New Roman" w:hAnsi="Arial" w:cs="Arial"/>
          <w:sz w:val="20"/>
          <w:szCs w:val="20"/>
        </w:rPr>
        <w:t xml:space="preserve">    </w:t>
      </w:r>
    </w:p>
    <w:p w:rsidR="00A84596" w:rsidRPr="0018000C" w:rsidRDefault="004538C6">
      <w:pPr>
        <w:pStyle w:val="Padro"/>
        <w:tabs>
          <w:tab w:val="left" w:pos="1543"/>
          <w:tab w:val="left" w:pos="2378"/>
          <w:tab w:val="left" w:pos="5460"/>
        </w:tabs>
        <w:jc w:val="both"/>
        <w:rPr>
          <w:sz w:val="20"/>
          <w:szCs w:val="20"/>
        </w:rPr>
      </w:pPr>
      <w:r w:rsidRPr="0018000C">
        <w:rPr>
          <w:rFonts w:ascii="Arial" w:hAnsi="Arial" w:cs="Arial"/>
          <w:b/>
          <w:sz w:val="20"/>
          <w:szCs w:val="20"/>
        </w:rPr>
        <w:t>Art. 3</w:t>
      </w:r>
      <w:r w:rsidR="00FC23D0" w:rsidRPr="0018000C">
        <w:rPr>
          <w:rFonts w:ascii="Arial" w:hAnsi="Arial" w:cs="Arial"/>
          <w:b/>
          <w:sz w:val="20"/>
          <w:szCs w:val="20"/>
        </w:rPr>
        <w:t>º</w:t>
      </w:r>
      <w:r w:rsidR="00FC23D0" w:rsidRPr="0018000C">
        <w:rPr>
          <w:rFonts w:ascii="Arial" w:hAnsi="Arial" w:cs="Arial"/>
          <w:sz w:val="20"/>
          <w:szCs w:val="20"/>
        </w:rPr>
        <w:t xml:space="preserve"> Esta Lei entra em vigor na data de sua publicação.</w:t>
      </w:r>
    </w:p>
    <w:p w:rsidR="00B6779D" w:rsidRPr="0018000C" w:rsidRDefault="0018000C" w:rsidP="00B6779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8000C">
        <w:rPr>
          <w:rFonts w:ascii="Arial" w:hAnsi="Arial" w:cs="Arial"/>
          <w:sz w:val="20"/>
          <w:szCs w:val="20"/>
        </w:rPr>
        <w:t xml:space="preserve">Arroio do </w:t>
      </w:r>
      <w:proofErr w:type="gramStart"/>
      <w:r w:rsidRPr="0018000C">
        <w:rPr>
          <w:rFonts w:ascii="Arial" w:hAnsi="Arial" w:cs="Arial"/>
          <w:sz w:val="20"/>
          <w:szCs w:val="20"/>
        </w:rPr>
        <w:t>Padre ,</w:t>
      </w:r>
      <w:proofErr w:type="gramEnd"/>
      <w:r w:rsidRPr="0018000C">
        <w:rPr>
          <w:rFonts w:ascii="Arial" w:hAnsi="Arial" w:cs="Arial"/>
          <w:sz w:val="20"/>
          <w:szCs w:val="20"/>
        </w:rPr>
        <w:t xml:space="preserve"> 12</w:t>
      </w:r>
      <w:r w:rsidR="00B6779D" w:rsidRPr="0018000C">
        <w:rPr>
          <w:rFonts w:ascii="Arial" w:hAnsi="Arial" w:cs="Arial"/>
          <w:sz w:val="20"/>
          <w:szCs w:val="20"/>
        </w:rPr>
        <w:t xml:space="preserve"> de junho  de 2013</w:t>
      </w:r>
    </w:p>
    <w:p w:rsidR="00B6779D" w:rsidRPr="0018000C" w:rsidRDefault="00B6779D" w:rsidP="00B677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8000C">
        <w:rPr>
          <w:rFonts w:ascii="Arial" w:hAnsi="Arial" w:cs="Arial"/>
          <w:sz w:val="20"/>
          <w:szCs w:val="20"/>
        </w:rPr>
        <w:t xml:space="preserve"> </w:t>
      </w:r>
      <w:r w:rsidR="0018000C" w:rsidRPr="0018000C">
        <w:rPr>
          <w:rFonts w:ascii="Arial" w:hAnsi="Arial" w:cs="Arial"/>
          <w:sz w:val="20"/>
          <w:szCs w:val="20"/>
        </w:rPr>
        <w:t>Visto Técnico</w:t>
      </w:r>
    </w:p>
    <w:p w:rsidR="0018000C" w:rsidRPr="0018000C" w:rsidRDefault="0018000C" w:rsidP="00B677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000C" w:rsidRPr="0018000C" w:rsidRDefault="0018000C" w:rsidP="00B6779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18000C">
        <w:rPr>
          <w:rFonts w:ascii="Arial" w:hAnsi="Arial" w:cs="Arial"/>
          <w:sz w:val="20"/>
          <w:szCs w:val="20"/>
        </w:rPr>
        <w:t>Loutar</w:t>
      </w:r>
      <w:proofErr w:type="spellEnd"/>
      <w:r w:rsidRPr="001800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000C">
        <w:rPr>
          <w:rFonts w:ascii="Arial" w:hAnsi="Arial" w:cs="Arial"/>
          <w:sz w:val="20"/>
          <w:szCs w:val="20"/>
        </w:rPr>
        <w:t>Prieb</w:t>
      </w:r>
      <w:proofErr w:type="spellEnd"/>
      <w:r w:rsidRPr="0018000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Secretário de Administração, Planejamento,</w:t>
      </w:r>
    </w:p>
    <w:p w:rsidR="0018000C" w:rsidRPr="0018000C" w:rsidRDefault="0018000C" w:rsidP="00B677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8000C">
        <w:rPr>
          <w:rFonts w:ascii="Arial" w:hAnsi="Arial" w:cs="Arial"/>
          <w:sz w:val="20"/>
          <w:szCs w:val="20"/>
        </w:rPr>
        <w:t>Finanças, Gestão e Tributos</w:t>
      </w:r>
      <w:r>
        <w:rPr>
          <w:rFonts w:ascii="Arial" w:hAnsi="Arial" w:cs="Arial"/>
          <w:sz w:val="20"/>
          <w:szCs w:val="20"/>
        </w:rPr>
        <w:t>.</w:t>
      </w:r>
    </w:p>
    <w:p w:rsidR="00B6779D" w:rsidRPr="00156227" w:rsidRDefault="00B6779D" w:rsidP="00B6779D">
      <w:pPr>
        <w:spacing w:after="0" w:line="240" w:lineRule="auto"/>
        <w:jc w:val="center"/>
        <w:rPr>
          <w:rFonts w:ascii="Arial" w:hAnsi="Arial" w:cs="Arial"/>
        </w:rPr>
      </w:pPr>
      <w:r w:rsidRPr="00156227">
        <w:rPr>
          <w:rFonts w:ascii="Arial" w:hAnsi="Arial" w:cs="Arial"/>
        </w:rPr>
        <w:t>___________________________</w:t>
      </w:r>
    </w:p>
    <w:p w:rsidR="00A84596" w:rsidRPr="004538C6" w:rsidRDefault="0018000C" w:rsidP="0018000C">
      <w:pPr>
        <w:pStyle w:val="Padro"/>
        <w:tabs>
          <w:tab w:val="left" w:pos="2378"/>
          <w:tab w:val="left" w:pos="702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Leonir </w:t>
      </w:r>
      <w:proofErr w:type="spellStart"/>
      <w:r>
        <w:rPr>
          <w:rFonts w:ascii="Arial" w:hAnsi="Arial" w:cs="Arial"/>
          <w:sz w:val="24"/>
          <w:szCs w:val="24"/>
        </w:rPr>
        <w:t>Aldrighi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Baschi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Prefeito Municipal</w:t>
      </w:r>
    </w:p>
    <w:sectPr w:rsidR="00A84596" w:rsidRPr="004538C6" w:rsidSect="0018000C">
      <w:headerReference w:type="default" r:id="rId8"/>
      <w:pgSz w:w="11906" w:h="16838"/>
      <w:pgMar w:top="142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507" w:rsidRDefault="00294507">
      <w:pPr>
        <w:spacing w:after="0" w:line="240" w:lineRule="auto"/>
      </w:pPr>
      <w:r>
        <w:separator/>
      </w:r>
    </w:p>
  </w:endnote>
  <w:endnote w:type="continuationSeparator" w:id="0">
    <w:p w:rsidR="00294507" w:rsidRDefault="0029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507" w:rsidRDefault="00294507">
      <w:pPr>
        <w:spacing w:after="0" w:line="240" w:lineRule="auto"/>
      </w:pPr>
      <w:r>
        <w:separator/>
      </w:r>
    </w:p>
  </w:footnote>
  <w:footnote w:type="continuationSeparator" w:id="0">
    <w:p w:rsidR="00294507" w:rsidRDefault="00294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596" w:rsidRDefault="00A84596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D8831D1"/>
    <w:multiLevelType w:val="multilevel"/>
    <w:tmpl w:val="CE0C1678"/>
    <w:lvl w:ilvl="0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36257A2F"/>
    <w:multiLevelType w:val="multilevel"/>
    <w:tmpl w:val="8048B5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">
    <w:nsid w:val="7AD931D1"/>
    <w:multiLevelType w:val="hybridMultilevel"/>
    <w:tmpl w:val="8B0236BC"/>
    <w:lvl w:ilvl="0" w:tplc="9D3C757C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4596"/>
    <w:rsid w:val="00062F24"/>
    <w:rsid w:val="000A4522"/>
    <w:rsid w:val="001264BB"/>
    <w:rsid w:val="00141240"/>
    <w:rsid w:val="00171BDF"/>
    <w:rsid w:val="0018000C"/>
    <w:rsid w:val="001B6A03"/>
    <w:rsid w:val="001D522D"/>
    <w:rsid w:val="00241BF6"/>
    <w:rsid w:val="00243889"/>
    <w:rsid w:val="00294507"/>
    <w:rsid w:val="002A171E"/>
    <w:rsid w:val="002D49D3"/>
    <w:rsid w:val="00317FB6"/>
    <w:rsid w:val="003F2D27"/>
    <w:rsid w:val="00420B61"/>
    <w:rsid w:val="004264E4"/>
    <w:rsid w:val="0043608D"/>
    <w:rsid w:val="004538C6"/>
    <w:rsid w:val="004551BB"/>
    <w:rsid w:val="0048353E"/>
    <w:rsid w:val="004B225E"/>
    <w:rsid w:val="004D6798"/>
    <w:rsid w:val="00506BA1"/>
    <w:rsid w:val="005E635D"/>
    <w:rsid w:val="005E7C8E"/>
    <w:rsid w:val="0060799E"/>
    <w:rsid w:val="006A2DA7"/>
    <w:rsid w:val="006E7E87"/>
    <w:rsid w:val="0073442E"/>
    <w:rsid w:val="00740C9D"/>
    <w:rsid w:val="007F4D96"/>
    <w:rsid w:val="00821D36"/>
    <w:rsid w:val="00827C1D"/>
    <w:rsid w:val="00842FEB"/>
    <w:rsid w:val="008C2BC4"/>
    <w:rsid w:val="009456C5"/>
    <w:rsid w:val="009A3348"/>
    <w:rsid w:val="009E6E7E"/>
    <w:rsid w:val="009F4A99"/>
    <w:rsid w:val="00A43F0E"/>
    <w:rsid w:val="00A66FF8"/>
    <w:rsid w:val="00A84596"/>
    <w:rsid w:val="00A921EA"/>
    <w:rsid w:val="00B6779D"/>
    <w:rsid w:val="00C57C5F"/>
    <w:rsid w:val="00D431F1"/>
    <w:rsid w:val="00EC260D"/>
    <w:rsid w:val="00ED3E05"/>
    <w:rsid w:val="00FC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BC4"/>
  </w:style>
  <w:style w:type="paragraph" w:styleId="Ttulo1">
    <w:name w:val="heading 1"/>
    <w:basedOn w:val="Padro"/>
    <w:next w:val="Corpodetexto"/>
    <w:rsid w:val="008C2BC4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8C2BC4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LinkdaInternet">
    <w:name w:val="Link da Internet"/>
    <w:basedOn w:val="Fontepargpadro"/>
    <w:rsid w:val="008C2BC4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8C2BC4"/>
  </w:style>
  <w:style w:type="character" w:customStyle="1" w:styleId="RodapChar">
    <w:name w:val="Rodapé Char"/>
    <w:basedOn w:val="Fontepargpadro"/>
    <w:rsid w:val="008C2BC4"/>
  </w:style>
  <w:style w:type="character" w:customStyle="1" w:styleId="TextodebaloChar">
    <w:name w:val="Texto de balão Char"/>
    <w:basedOn w:val="Fontepargpadro"/>
    <w:rsid w:val="008C2BC4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8C2BC4"/>
    <w:rPr>
      <w:sz w:val="20"/>
    </w:rPr>
  </w:style>
  <w:style w:type="character" w:customStyle="1" w:styleId="ListLabel2">
    <w:name w:val="ListLabel 2"/>
    <w:rsid w:val="008C2BC4"/>
    <w:rPr>
      <w:rFonts w:cs="Times New Roman"/>
    </w:rPr>
  </w:style>
  <w:style w:type="character" w:customStyle="1" w:styleId="ListLabel4">
    <w:name w:val="ListLabel 4"/>
    <w:rsid w:val="008C2BC4"/>
    <w:rPr>
      <w:b/>
      <w:sz w:val="24"/>
      <w:szCs w:val="24"/>
    </w:rPr>
  </w:style>
  <w:style w:type="character" w:customStyle="1" w:styleId="ListLabel5">
    <w:name w:val="ListLabel 5"/>
    <w:rsid w:val="008C2BC4"/>
    <w:rPr>
      <w:b/>
      <w:sz w:val="24"/>
      <w:szCs w:val="24"/>
    </w:rPr>
  </w:style>
  <w:style w:type="paragraph" w:styleId="Ttulo">
    <w:name w:val="Title"/>
    <w:basedOn w:val="Padro"/>
    <w:next w:val="Corpodetexto"/>
    <w:rsid w:val="008C2BC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8C2BC4"/>
    <w:pPr>
      <w:spacing w:after="120"/>
    </w:pPr>
  </w:style>
  <w:style w:type="paragraph" w:styleId="Lista">
    <w:name w:val="List"/>
    <w:basedOn w:val="Corpodetexto"/>
    <w:rsid w:val="008C2BC4"/>
    <w:rPr>
      <w:rFonts w:cs="Mangal"/>
    </w:rPr>
  </w:style>
  <w:style w:type="paragraph" w:styleId="Legenda">
    <w:name w:val="caption"/>
    <w:basedOn w:val="Padro"/>
    <w:rsid w:val="008C2B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8C2BC4"/>
    <w:pPr>
      <w:suppressLineNumbers/>
    </w:pPr>
    <w:rPr>
      <w:rFonts w:cs="Mangal"/>
    </w:rPr>
  </w:style>
  <w:style w:type="paragraph" w:styleId="Cabealho">
    <w:name w:val="header"/>
    <w:basedOn w:val="Padro"/>
    <w:rsid w:val="008C2BC4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8C2BC4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8C2BC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Padro"/>
    <w:rsid w:val="008C2BC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Padro"/>
    <w:next w:val="Corpodetexto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LinkdaInternet">
    <w:name w:val="Link da Internet"/>
    <w:basedOn w:val="Fontepargpadro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4">
    <w:name w:val="ListLabel 4"/>
    <w:rPr>
      <w:b/>
      <w:sz w:val="24"/>
      <w:szCs w:val="24"/>
    </w:rPr>
  </w:style>
  <w:style w:type="character" w:customStyle="1" w:styleId="ListLabel5">
    <w:name w:val="ListLabel 5"/>
    <w:rPr>
      <w:b/>
      <w:sz w:val="24"/>
      <w:szCs w:val="24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Padro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Andiara Bonow</cp:lastModifiedBy>
  <cp:revision>8</cp:revision>
  <cp:lastPrinted>2013-06-12T17:36:00Z</cp:lastPrinted>
  <dcterms:created xsi:type="dcterms:W3CDTF">2013-06-03T11:28:00Z</dcterms:created>
  <dcterms:modified xsi:type="dcterms:W3CDTF">2013-06-12T17:43:00Z</dcterms:modified>
</cp:coreProperties>
</file>