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9" w:rsidRDefault="00A53E59" w:rsidP="00A53E59">
      <w:pPr>
        <w:rPr>
          <w:rFonts w:ascii="Arial" w:hAnsi="Arial" w:cs="Arial"/>
          <w:b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-521970</wp:posOffset>
            </wp:positionV>
            <wp:extent cx="885825" cy="1123950"/>
            <wp:effectExtent l="19050" t="0" r="9525" b="0"/>
            <wp:wrapSquare wrapText="bothSides"/>
            <wp:docPr id="1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E59" w:rsidRDefault="00A53E59" w:rsidP="00A53E59">
      <w:pPr>
        <w:ind w:left="0"/>
        <w:rPr>
          <w:rFonts w:ascii="Arial" w:hAnsi="Arial" w:cs="Arial"/>
          <w:b/>
          <w:noProof/>
        </w:rPr>
      </w:pPr>
    </w:p>
    <w:p w:rsidR="00A53E59" w:rsidRDefault="00A53E59" w:rsidP="00A53E59">
      <w:pPr>
        <w:ind w:left="0"/>
        <w:rPr>
          <w:rFonts w:ascii="Arial" w:hAnsi="Arial" w:cs="Arial"/>
          <w:b/>
          <w:noProof/>
        </w:rPr>
      </w:pPr>
    </w:p>
    <w:p w:rsidR="00A53E59" w:rsidRDefault="00A53E59" w:rsidP="00A53E59">
      <w:pPr>
        <w:ind w:left="0"/>
        <w:rPr>
          <w:rFonts w:ascii="Arial" w:hAnsi="Arial" w:cs="Arial"/>
          <w:b/>
          <w:noProof/>
        </w:rPr>
      </w:pPr>
    </w:p>
    <w:p w:rsidR="00A53E59" w:rsidRPr="00094CC3" w:rsidRDefault="00A53E59" w:rsidP="00A53E59">
      <w:pPr>
        <w:ind w:left="0"/>
        <w:rPr>
          <w:rFonts w:ascii="Arial" w:hAnsi="Arial" w:cs="Arial"/>
          <w:b/>
          <w:noProof/>
          <w:sz w:val="22"/>
          <w:szCs w:val="22"/>
        </w:rPr>
      </w:pPr>
    </w:p>
    <w:p w:rsidR="00A53E59" w:rsidRPr="00094CC3" w:rsidRDefault="00A53E59" w:rsidP="00A53E59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CC3">
        <w:rPr>
          <w:rFonts w:ascii="Arial" w:hAnsi="Arial" w:cs="Arial"/>
          <w:b/>
          <w:sz w:val="22"/>
          <w:szCs w:val="22"/>
        </w:rPr>
        <w:t>PREFEITURA DE ARROIO DO PADRE</w:t>
      </w:r>
      <w:r w:rsidRPr="00094CC3">
        <w:rPr>
          <w:rFonts w:ascii="Arial" w:hAnsi="Arial" w:cs="Arial"/>
          <w:b/>
          <w:sz w:val="22"/>
          <w:szCs w:val="22"/>
        </w:rPr>
        <w:cr/>
        <w:t xml:space="preserve"> ESTADO DO RIO GRANDE DO SUL</w:t>
      </w:r>
      <w:r w:rsidRPr="00094CC3">
        <w:rPr>
          <w:rFonts w:ascii="Arial" w:hAnsi="Arial" w:cs="Arial"/>
          <w:b/>
          <w:sz w:val="22"/>
          <w:szCs w:val="22"/>
        </w:rPr>
        <w:cr/>
        <w:t>GABINETE DO PREFEITO</w:t>
      </w:r>
    </w:p>
    <w:p w:rsidR="00DF07F1" w:rsidRPr="00DF07F1" w:rsidRDefault="00B47215" w:rsidP="00DF07F1">
      <w:pPr>
        <w:rPr>
          <w:rFonts w:cs="Arial"/>
          <w:bCs/>
          <w:iCs/>
          <w:sz w:val="32"/>
          <w:szCs w:val="32"/>
        </w:rPr>
      </w:pPr>
      <w:r>
        <w:rPr>
          <w:rFonts w:cs="Arial"/>
          <w:bCs/>
          <w:iCs/>
          <w:sz w:val="32"/>
          <w:szCs w:val="32"/>
        </w:rPr>
        <w:t xml:space="preserve">                 </w:t>
      </w:r>
      <w:r w:rsidRPr="00663039">
        <w:rPr>
          <w:rFonts w:cs="Arial"/>
          <w:bCs/>
          <w:iCs/>
          <w:sz w:val="32"/>
          <w:szCs w:val="32"/>
        </w:rPr>
        <w:t xml:space="preserve">      </w:t>
      </w:r>
      <w:r w:rsidR="00DF07F1">
        <w:rPr>
          <w:rFonts w:cs="Arial"/>
          <w:bCs/>
          <w:iCs/>
          <w:sz w:val="32"/>
          <w:szCs w:val="32"/>
        </w:rPr>
        <w:t xml:space="preserve">                                                                    </w:t>
      </w:r>
    </w:p>
    <w:p w:rsidR="00B47215" w:rsidRPr="00DF07F1" w:rsidRDefault="00A53E59" w:rsidP="00DF07F1">
      <w:pPr>
        <w:rPr>
          <w:rFonts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Lei</w:t>
      </w:r>
      <w:r w:rsidR="006272A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32"/>
        </w:rPr>
        <w:t>1.093 de 27 de Outubro de</w:t>
      </w:r>
      <w:r w:rsidR="00DF07F1" w:rsidRPr="00DF07F1">
        <w:rPr>
          <w:rFonts w:ascii="Arial" w:hAnsi="Arial" w:cs="Arial"/>
          <w:bCs/>
          <w:iCs/>
          <w:sz w:val="24"/>
          <w:szCs w:val="32"/>
        </w:rPr>
        <w:t xml:space="preserve"> 2010</w:t>
      </w:r>
      <w:r w:rsidR="00B47215" w:rsidRPr="00DF07F1">
        <w:rPr>
          <w:rFonts w:ascii="Arial" w:hAnsi="Arial" w:cs="Arial"/>
          <w:bCs/>
          <w:iCs/>
          <w:sz w:val="24"/>
          <w:szCs w:val="32"/>
        </w:rPr>
        <w:t xml:space="preserve"> </w:t>
      </w:r>
      <w:r w:rsidR="00DF07F1">
        <w:rPr>
          <w:rFonts w:ascii="Arial" w:hAnsi="Arial" w:cs="Arial"/>
          <w:bCs/>
          <w:iCs/>
          <w:sz w:val="24"/>
          <w:szCs w:val="32"/>
        </w:rPr>
        <w:t xml:space="preserve">             </w:t>
      </w:r>
    </w:p>
    <w:p w:rsidR="004200DB" w:rsidRDefault="004200DB" w:rsidP="004200DB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e dá outras providências.</w:t>
      </w:r>
    </w:p>
    <w:p w:rsidR="006272A2" w:rsidRDefault="006272A2" w:rsidP="006272A2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6272A2" w:rsidP="006272A2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53E59">
        <w:rPr>
          <w:rFonts w:ascii="Arial" w:hAnsi="Arial" w:cs="Arial"/>
          <w:sz w:val="24"/>
          <w:szCs w:val="24"/>
        </w:rPr>
        <w:t xml:space="preserve"> Prefeito Municipal de Arroio do</w:t>
      </w:r>
      <w:r>
        <w:rPr>
          <w:rFonts w:ascii="Arial" w:hAnsi="Arial" w:cs="Arial"/>
          <w:sz w:val="24"/>
          <w:szCs w:val="24"/>
        </w:rPr>
        <w:t xml:space="preserve"> Padre, Sr. Jaime Alvino Starke ,faz saber que a câmara Municipal de Vereadores aprovou, e eu Sanciono e promulgo a seguinte lei</w:t>
      </w:r>
    </w:p>
    <w:p w:rsidR="006272A2" w:rsidRDefault="006272A2" w:rsidP="004200DB">
      <w:pPr>
        <w:tabs>
          <w:tab w:val="left" w:pos="5460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A presente Lei trata da contratação por</w:t>
      </w:r>
      <w:r w:rsidR="00607BF2">
        <w:rPr>
          <w:rFonts w:ascii="Arial" w:hAnsi="Arial" w:cs="Arial"/>
          <w:sz w:val="24"/>
          <w:szCs w:val="24"/>
        </w:rPr>
        <w:t xml:space="preserve"> tempo determinado de servidor que desempenhará s</w:t>
      </w:r>
      <w:r>
        <w:rPr>
          <w:rFonts w:ascii="Arial" w:hAnsi="Arial" w:cs="Arial"/>
          <w:sz w:val="24"/>
          <w:szCs w:val="24"/>
        </w:rPr>
        <w:t xml:space="preserve">uas funções junto a Secretaria Municipal </w:t>
      </w:r>
      <w:r w:rsidRPr="00DF07F1">
        <w:rPr>
          <w:rFonts w:ascii="Arial" w:hAnsi="Arial" w:cs="Arial"/>
          <w:sz w:val="24"/>
          <w:szCs w:val="24"/>
        </w:rPr>
        <w:t>d</w:t>
      </w:r>
      <w:r w:rsidR="008E5779" w:rsidRPr="00DF07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Agricultura, Meio Ambiente e Desenvolvimento</w:t>
      </w:r>
      <w:r w:rsidR="00607BF2">
        <w:rPr>
          <w:rFonts w:ascii="Arial" w:hAnsi="Arial" w:cs="Arial"/>
          <w:sz w:val="24"/>
          <w:szCs w:val="24"/>
        </w:rPr>
        <w:t>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 Federal, a contratar servidor pelo</w:t>
      </w:r>
      <w:r w:rsidR="00607BF2">
        <w:rPr>
          <w:rFonts w:ascii="Arial" w:hAnsi="Arial" w:cs="Arial"/>
          <w:sz w:val="24"/>
          <w:szCs w:val="24"/>
        </w:rPr>
        <w:t xml:space="preserve"> prazo de 6 (seis) meses</w:t>
      </w:r>
      <w:r>
        <w:rPr>
          <w:rFonts w:ascii="Arial" w:hAnsi="Arial" w:cs="Arial"/>
          <w:sz w:val="24"/>
          <w:szCs w:val="24"/>
        </w:rPr>
        <w:t xml:space="preserve"> prorrogável por igual período, para desempenhar a função de Condutor de Máquinas e/ou veículos junto a Secretaria Municipal</w:t>
      </w:r>
      <w:r w:rsidRPr="006272A2">
        <w:rPr>
          <w:rFonts w:ascii="Arial" w:hAnsi="Arial" w:cs="Arial"/>
          <w:sz w:val="24"/>
          <w:szCs w:val="24"/>
        </w:rPr>
        <w:t xml:space="preserve"> d</w:t>
      </w:r>
      <w:r w:rsidR="008E5779" w:rsidRPr="006272A2">
        <w:rPr>
          <w:rFonts w:ascii="Arial" w:hAnsi="Arial" w:cs="Arial"/>
          <w:sz w:val="24"/>
          <w:szCs w:val="24"/>
        </w:rPr>
        <w:t>a</w:t>
      </w:r>
      <w:r w:rsidRPr="00627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Agricultura, Meio Ambiente e Desenvolvimento, conforme quadro abaixo: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99"/>
      </w:tblGrid>
      <w:tr w:rsidR="004200DB" w:rsidTr="00D40C9A">
        <w:tc>
          <w:tcPr>
            <w:tcW w:w="2161" w:type="dxa"/>
          </w:tcPr>
          <w:p w:rsidR="004200DB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</w:tcPr>
          <w:p w:rsidR="004200DB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161" w:type="dxa"/>
          </w:tcPr>
          <w:p w:rsidR="004200DB" w:rsidRPr="00E17422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22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2199" w:type="dxa"/>
          </w:tcPr>
          <w:p w:rsidR="004200DB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4200DB" w:rsidTr="00D40C9A">
        <w:tc>
          <w:tcPr>
            <w:tcW w:w="2161" w:type="dxa"/>
          </w:tcPr>
          <w:p w:rsidR="004200DB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07BF2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4200DB" w:rsidRPr="00E5449A" w:rsidRDefault="004200DB" w:rsidP="00D40C9A">
            <w:pPr>
              <w:tabs>
                <w:tab w:val="left" w:pos="54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Condutor de máquinas e/ou veículos</w:t>
            </w:r>
          </w:p>
        </w:tc>
        <w:tc>
          <w:tcPr>
            <w:tcW w:w="2161" w:type="dxa"/>
          </w:tcPr>
          <w:p w:rsidR="004200DB" w:rsidRPr="00420D49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D4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769,59   </w:t>
            </w:r>
          </w:p>
        </w:tc>
        <w:tc>
          <w:tcPr>
            <w:tcW w:w="2199" w:type="dxa"/>
          </w:tcPr>
          <w:p w:rsidR="004200DB" w:rsidRDefault="004200DB" w:rsidP="00D40C9A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</w:tr>
    </w:tbl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As especificações funcionais e a descrição sintética das atribuições do cargo a ser </w:t>
      </w:r>
      <w:r w:rsidR="006272A2">
        <w:rPr>
          <w:rFonts w:ascii="Arial" w:hAnsi="Arial" w:cs="Arial"/>
          <w:sz w:val="24"/>
          <w:szCs w:val="24"/>
        </w:rPr>
        <w:t>desenvolvidos, requisitos</w:t>
      </w:r>
      <w:r>
        <w:rPr>
          <w:rFonts w:ascii="Arial" w:hAnsi="Arial" w:cs="Arial"/>
          <w:sz w:val="24"/>
          <w:szCs w:val="24"/>
        </w:rPr>
        <w:t xml:space="preserve"> para o provimento, estão </w:t>
      </w:r>
      <w:r w:rsidR="006272A2">
        <w:rPr>
          <w:rFonts w:ascii="Arial" w:hAnsi="Arial" w:cs="Arial"/>
          <w:sz w:val="24"/>
          <w:szCs w:val="24"/>
        </w:rPr>
        <w:t>contidas</w:t>
      </w:r>
      <w:r>
        <w:rPr>
          <w:rFonts w:ascii="Arial" w:hAnsi="Arial" w:cs="Arial"/>
          <w:sz w:val="24"/>
          <w:szCs w:val="24"/>
        </w:rPr>
        <w:t xml:space="preserve"> no Anexo I da presente Lei.  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- A contratação será realizada em caráter administrativo, tendo o contratado os direitos e deveres, estabelecidos no Regime Jurídico, aplicável aos servidores municipais.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Pr="006B3589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lastRenderedPageBreak/>
        <w:t>Art. 5º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6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</w:t>
      </w:r>
      <w:r w:rsidR="006272A2">
        <w:rPr>
          <w:rFonts w:ascii="Arial" w:hAnsi="Arial" w:cs="Arial"/>
          <w:sz w:val="24"/>
          <w:szCs w:val="24"/>
        </w:rPr>
        <w:t>O recrutamento, a seleção e a contratação do servidor serão</w:t>
      </w:r>
      <w:r>
        <w:rPr>
          <w:rFonts w:ascii="Arial" w:hAnsi="Arial" w:cs="Arial"/>
          <w:sz w:val="24"/>
          <w:szCs w:val="24"/>
        </w:rPr>
        <w:t xml:space="preserve"> de responsabilidade da Secretaria Municipal de Administração Planejamento, Finanças, Gestão e Tributos, cabendo a </w:t>
      </w:r>
      <w:r w:rsidRPr="006272A2">
        <w:rPr>
          <w:rFonts w:ascii="Arial" w:hAnsi="Arial" w:cs="Arial"/>
          <w:sz w:val="24"/>
          <w:szCs w:val="24"/>
        </w:rPr>
        <w:t>Secretaria Municipal d</w:t>
      </w:r>
      <w:r w:rsidR="008E5779" w:rsidRPr="006272A2">
        <w:rPr>
          <w:rFonts w:ascii="Arial" w:hAnsi="Arial" w:cs="Arial"/>
          <w:sz w:val="24"/>
          <w:szCs w:val="24"/>
        </w:rPr>
        <w:t>a</w:t>
      </w:r>
      <w:r w:rsidRPr="006272A2">
        <w:rPr>
          <w:rFonts w:ascii="Arial" w:hAnsi="Arial" w:cs="Arial"/>
          <w:sz w:val="24"/>
          <w:szCs w:val="24"/>
        </w:rPr>
        <w:t xml:space="preserve"> </w:t>
      </w:r>
      <w:r w:rsidR="008E5779" w:rsidRPr="006272A2">
        <w:rPr>
          <w:rFonts w:ascii="Arial" w:hAnsi="Arial" w:cs="Arial"/>
          <w:sz w:val="24"/>
          <w:szCs w:val="24"/>
        </w:rPr>
        <w:t>Agricultura, Meio Ambiente e Desenvolvimento</w:t>
      </w:r>
      <w:r>
        <w:rPr>
          <w:rFonts w:ascii="Arial" w:hAnsi="Arial" w:cs="Arial"/>
          <w:sz w:val="24"/>
          <w:szCs w:val="24"/>
        </w:rPr>
        <w:t xml:space="preserve"> a execução e fiscalização do contrato celebrado.  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Ao servidor contratado por esta Lei, aplicar-se-á o Regime Geral de Previdência Social.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8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Será atribuída </w:t>
      </w:r>
      <w:r w:rsidRPr="00EE389D">
        <w:rPr>
          <w:rFonts w:ascii="Arial" w:hAnsi="Arial" w:cs="Arial"/>
          <w:sz w:val="24"/>
          <w:szCs w:val="24"/>
        </w:rPr>
        <w:t xml:space="preserve"> gratificação no valor de 10% do vencimento básico, ao Condutor de Máquinas e/ou Veícu</w:t>
      </w:r>
      <w:r>
        <w:rPr>
          <w:rFonts w:ascii="Arial" w:hAnsi="Arial" w:cs="Arial"/>
          <w:sz w:val="24"/>
          <w:szCs w:val="24"/>
        </w:rPr>
        <w:t xml:space="preserve">los pesados, </w:t>
      </w:r>
      <w:r w:rsidRPr="00EE389D">
        <w:rPr>
          <w:rFonts w:ascii="Arial" w:hAnsi="Arial" w:cs="Arial"/>
          <w:sz w:val="24"/>
          <w:szCs w:val="24"/>
        </w:rPr>
        <w:t>mediante comprovação de curso de aperfeiçoamento para operar com as máquinas pesadas e enquanto estiver desemp</w:t>
      </w:r>
      <w:r>
        <w:rPr>
          <w:rFonts w:ascii="Arial" w:hAnsi="Arial" w:cs="Arial"/>
          <w:sz w:val="24"/>
          <w:szCs w:val="24"/>
        </w:rPr>
        <w:t xml:space="preserve">enhando a função, conforme determina a </w:t>
      </w:r>
      <w:r w:rsidRPr="00EE389D">
        <w:rPr>
          <w:rFonts w:cs="Arial"/>
          <w:sz w:val="24"/>
          <w:szCs w:val="24"/>
        </w:rPr>
        <w:t xml:space="preserve"> </w:t>
      </w:r>
      <w:r w:rsidRPr="00EE389D">
        <w:rPr>
          <w:rFonts w:ascii="Arial" w:hAnsi="Arial" w:cs="Arial"/>
          <w:sz w:val="24"/>
          <w:szCs w:val="24"/>
        </w:rPr>
        <w:t>Lei 961, de 30 de outubro de 2009</w:t>
      </w:r>
      <w:r>
        <w:rPr>
          <w:rFonts w:ascii="Arial" w:hAnsi="Arial" w:cs="Arial"/>
          <w:sz w:val="24"/>
          <w:szCs w:val="24"/>
        </w:rPr>
        <w:t>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9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4200DB" w:rsidRDefault="004200DB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47215" w:rsidRPr="00FE7857" w:rsidRDefault="006272A2" w:rsidP="00B472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B47215" w:rsidRPr="00FE78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</w:t>
      </w:r>
      <w:r w:rsidR="00B47215" w:rsidRPr="00FE7857">
        <w:rPr>
          <w:rFonts w:ascii="Arial" w:hAnsi="Arial" w:cs="Arial"/>
          <w:sz w:val="24"/>
          <w:szCs w:val="24"/>
        </w:rPr>
        <w:t xml:space="preserve"> de </w:t>
      </w:r>
      <w:r w:rsidR="00B47215">
        <w:rPr>
          <w:rFonts w:ascii="Arial" w:hAnsi="Arial" w:cs="Arial"/>
          <w:sz w:val="24"/>
          <w:szCs w:val="24"/>
        </w:rPr>
        <w:t>outubro</w:t>
      </w:r>
      <w:r w:rsidR="00B47215" w:rsidRPr="00FE7857">
        <w:rPr>
          <w:rFonts w:ascii="Arial" w:hAnsi="Arial" w:cs="Arial"/>
          <w:sz w:val="24"/>
          <w:szCs w:val="24"/>
        </w:rPr>
        <w:t xml:space="preserve"> de 2010.</w:t>
      </w:r>
    </w:p>
    <w:p w:rsidR="00B47215" w:rsidRDefault="00B47215" w:rsidP="00B47215">
      <w:pPr>
        <w:rPr>
          <w:rFonts w:ascii="Arial" w:hAnsi="Arial" w:cs="Arial"/>
          <w:sz w:val="24"/>
          <w:szCs w:val="24"/>
        </w:rPr>
      </w:pPr>
    </w:p>
    <w:p w:rsidR="00B47215" w:rsidRDefault="00B47215" w:rsidP="00B47215">
      <w:pPr>
        <w:rPr>
          <w:rFonts w:ascii="Arial" w:hAnsi="Arial" w:cs="Arial"/>
          <w:sz w:val="24"/>
          <w:szCs w:val="24"/>
        </w:rPr>
      </w:pPr>
    </w:p>
    <w:p w:rsidR="00B47215" w:rsidRDefault="00B47215" w:rsidP="00B47215">
      <w:pPr>
        <w:rPr>
          <w:rFonts w:ascii="Arial" w:hAnsi="Arial" w:cs="Arial"/>
          <w:sz w:val="24"/>
          <w:szCs w:val="24"/>
        </w:rPr>
      </w:pPr>
    </w:p>
    <w:p w:rsidR="00B47215" w:rsidRDefault="006272A2" w:rsidP="006272A2">
      <w:pPr>
        <w:tabs>
          <w:tab w:val="left" w:pos="348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Jaime Alvino Starke</w:t>
      </w:r>
    </w:p>
    <w:p w:rsidR="006272A2" w:rsidRPr="006272A2" w:rsidRDefault="006272A2" w:rsidP="006272A2">
      <w:pPr>
        <w:tabs>
          <w:tab w:val="left" w:pos="348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Prefeito Municipal</w:t>
      </w:r>
    </w:p>
    <w:p w:rsidR="00B47215" w:rsidRPr="00FE7857" w:rsidRDefault="00B47215" w:rsidP="00B47215">
      <w:pPr>
        <w:rPr>
          <w:rFonts w:ascii="Arial" w:hAnsi="Arial" w:cs="Arial"/>
          <w:sz w:val="24"/>
          <w:szCs w:val="24"/>
        </w:rPr>
      </w:pPr>
      <w:r w:rsidRPr="00FE7857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cs="Arial"/>
          <w:sz w:val="24"/>
          <w:szCs w:val="24"/>
        </w:rPr>
        <w:t xml:space="preserve">      </w:t>
      </w:r>
    </w:p>
    <w:p w:rsidR="00B47215" w:rsidRPr="00FE7857" w:rsidRDefault="00B47215" w:rsidP="00B47215">
      <w:pPr>
        <w:rPr>
          <w:rFonts w:ascii="Arial" w:hAnsi="Arial" w:cs="Arial"/>
          <w:sz w:val="24"/>
          <w:szCs w:val="24"/>
        </w:rPr>
      </w:pPr>
      <w:r w:rsidRPr="00FE7857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 xml:space="preserve">     </w:t>
      </w:r>
      <w:r w:rsidRPr="00FE7857">
        <w:rPr>
          <w:rFonts w:ascii="Arial" w:hAnsi="Arial" w:cs="Arial"/>
          <w:sz w:val="24"/>
          <w:szCs w:val="24"/>
        </w:rPr>
        <w:tab/>
      </w:r>
    </w:p>
    <w:p w:rsidR="004200DB" w:rsidRDefault="00820EB6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legal</w:t>
      </w:r>
    </w:p>
    <w:p w:rsidR="00820EB6" w:rsidRDefault="00820EB6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20EB6" w:rsidRDefault="00820EB6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Bösel</w:t>
      </w:r>
    </w:p>
    <w:p w:rsidR="00820EB6" w:rsidRDefault="00820EB6" w:rsidP="004200D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 jurídico</w:t>
      </w:r>
    </w:p>
    <w:p w:rsidR="004200DB" w:rsidRDefault="004200DB" w:rsidP="004200DB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4200DB" w:rsidRDefault="004200DB" w:rsidP="004200DB">
      <w:pPr>
        <w:ind w:left="0"/>
      </w:pPr>
    </w:p>
    <w:p w:rsidR="004200DB" w:rsidRDefault="004200DB" w:rsidP="004200DB"/>
    <w:p w:rsidR="00B47215" w:rsidRDefault="00B47215" w:rsidP="004200DB"/>
    <w:p w:rsidR="00B47215" w:rsidRDefault="00B47215" w:rsidP="004200DB"/>
    <w:p w:rsidR="00B47215" w:rsidRDefault="00B47215" w:rsidP="004200DB"/>
    <w:p w:rsidR="00B47215" w:rsidRDefault="00B47215" w:rsidP="004200DB"/>
    <w:p w:rsidR="00B47215" w:rsidRDefault="00B47215" w:rsidP="004200DB"/>
    <w:p w:rsidR="00B47215" w:rsidRDefault="00B47215" w:rsidP="004200DB"/>
    <w:p w:rsidR="00B47215" w:rsidRDefault="00B47215" w:rsidP="004200DB"/>
    <w:p w:rsidR="00607BF2" w:rsidRDefault="00607BF2" w:rsidP="00A53E59">
      <w:pPr>
        <w:ind w:left="0"/>
      </w:pPr>
    </w:p>
    <w:p w:rsidR="00A53E59" w:rsidRDefault="00A53E59" w:rsidP="00A53E59">
      <w:pPr>
        <w:ind w:left="0"/>
      </w:pPr>
    </w:p>
    <w:p w:rsidR="004200DB" w:rsidRDefault="00820EB6" w:rsidP="004200D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 DA LEI 1.093/2010</w:t>
      </w:r>
    </w:p>
    <w:p w:rsidR="004200DB" w:rsidRDefault="004200DB" w:rsidP="004200DB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200DB" w:rsidRPr="00D74B44" w:rsidRDefault="004200DB" w:rsidP="004200DB">
      <w:pPr>
        <w:pStyle w:val="Ttulo7"/>
        <w:spacing w:before="0" w:after="0" w:line="240" w:lineRule="auto"/>
        <w:rPr>
          <w:rFonts w:ascii="Arial" w:hAnsi="Arial" w:cs="Arial"/>
          <w:b/>
        </w:rPr>
      </w:pPr>
      <w:r w:rsidRPr="00D74B44">
        <w:rPr>
          <w:rFonts w:ascii="Arial" w:hAnsi="Arial" w:cs="Arial"/>
          <w:b/>
        </w:rPr>
        <w:t>CATEGORIA FUNCIONAL: CONDUTOR DE MÁQUINAS E</w:t>
      </w:r>
      <w:r>
        <w:rPr>
          <w:rFonts w:ascii="Arial" w:hAnsi="Arial" w:cs="Arial"/>
          <w:b/>
        </w:rPr>
        <w:t>/OU</w:t>
      </w:r>
      <w:r w:rsidRPr="00D74B44">
        <w:rPr>
          <w:rFonts w:ascii="Arial" w:hAnsi="Arial" w:cs="Arial"/>
          <w:b/>
        </w:rPr>
        <w:t xml:space="preserve"> VEÍCULOS</w:t>
      </w:r>
    </w:p>
    <w:p w:rsidR="004200DB" w:rsidRDefault="004200DB" w:rsidP="004200DB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PADRÃO: SE 29</w:t>
      </w:r>
    </w:p>
    <w:p w:rsidR="004200DB" w:rsidRDefault="004200DB" w:rsidP="004200DB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4200DB" w:rsidRPr="00D74B44" w:rsidRDefault="004200DB" w:rsidP="004200DB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4200DB" w:rsidRPr="00D74B44" w:rsidRDefault="004200DB" w:rsidP="004200DB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ATRIBUIÇÕES:</w:t>
      </w:r>
    </w:p>
    <w:p w:rsidR="004200DB" w:rsidRPr="005E117D" w:rsidRDefault="004200DB" w:rsidP="004200DB">
      <w:pPr>
        <w:tabs>
          <w:tab w:val="left" w:pos="0"/>
          <w:tab w:val="left" w:pos="1985"/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</w:p>
    <w:p w:rsidR="004200DB" w:rsidRDefault="004200DB" w:rsidP="00A53E59">
      <w:pPr>
        <w:tabs>
          <w:tab w:val="left" w:pos="0"/>
          <w:tab w:val="left" w:pos="1134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Operar máquinas rodoviárias, agrícolas, tratores e conduzir veículos automotores em geral.</w:t>
      </w:r>
    </w:p>
    <w:p w:rsidR="004200DB" w:rsidRPr="005E117D" w:rsidRDefault="004200DB" w:rsidP="004200DB">
      <w:pPr>
        <w:tabs>
          <w:tab w:val="left" w:pos="0"/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820EB6" w:rsidRDefault="004200DB" w:rsidP="00A53E59">
      <w:pPr>
        <w:tabs>
          <w:tab w:val="left" w:pos="0"/>
          <w:tab w:val="left" w:pos="1134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Analítica</w:t>
      </w:r>
      <w:r>
        <w:rPr>
          <w:rFonts w:ascii="Arial" w:hAnsi="Arial" w:cs="Arial"/>
          <w:sz w:val="24"/>
          <w:szCs w:val="24"/>
        </w:rPr>
        <w:t>: Operar veículos</w:t>
      </w:r>
      <w:r w:rsidRPr="005E117D">
        <w:rPr>
          <w:rFonts w:ascii="Arial" w:hAnsi="Arial" w:cs="Arial"/>
          <w:sz w:val="24"/>
          <w:szCs w:val="24"/>
        </w:rPr>
        <w:t xml:space="preserve">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  <w:r w:rsidR="00820E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53E59" w:rsidRDefault="00A53E59" w:rsidP="00A53E59">
      <w:pPr>
        <w:tabs>
          <w:tab w:val="left" w:pos="0"/>
          <w:tab w:val="left" w:pos="1134"/>
          <w:tab w:val="left" w:pos="4253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200DB" w:rsidRPr="005E117D" w:rsidRDefault="004200DB" w:rsidP="00A53E59">
      <w:pPr>
        <w:tabs>
          <w:tab w:val="left" w:pos="0"/>
          <w:tab w:val="left" w:pos="1134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 xml:space="preserve">Condições de </w:t>
      </w:r>
      <w:r w:rsidR="00820EB6">
        <w:rPr>
          <w:rFonts w:ascii="Arial" w:hAnsi="Arial" w:cs="Arial"/>
          <w:b/>
          <w:sz w:val="24"/>
          <w:szCs w:val="24"/>
        </w:rPr>
        <w:t xml:space="preserve">    </w:t>
      </w:r>
      <w:r w:rsidRPr="00D74B44">
        <w:rPr>
          <w:rFonts w:ascii="Arial" w:hAnsi="Arial" w:cs="Arial"/>
          <w:b/>
          <w:sz w:val="24"/>
          <w:szCs w:val="24"/>
        </w:rPr>
        <w:t>Trabalho</w:t>
      </w:r>
      <w:r w:rsidRPr="005E117D">
        <w:rPr>
          <w:rFonts w:ascii="Arial" w:hAnsi="Arial" w:cs="Arial"/>
          <w:sz w:val="24"/>
          <w:szCs w:val="24"/>
        </w:rPr>
        <w:t>:</w:t>
      </w:r>
    </w:p>
    <w:p w:rsidR="004200DB" w:rsidRPr="005E117D" w:rsidRDefault="004200DB" w:rsidP="00A53E59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:rsidR="00A53E59" w:rsidRDefault="004200DB" w:rsidP="00820EB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Uso de uniforme e sujeito a plantões, viagens e atendimento ao público.</w:t>
      </w:r>
    </w:p>
    <w:p w:rsidR="00A53E59" w:rsidRDefault="00A53E59" w:rsidP="00820EB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200DB" w:rsidRPr="005E117D" w:rsidRDefault="004200DB" w:rsidP="00820EB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</w:t>
      </w:r>
      <w:r w:rsidRPr="005E117D">
        <w:rPr>
          <w:rFonts w:ascii="Arial" w:hAnsi="Arial" w:cs="Arial"/>
          <w:sz w:val="24"/>
          <w:szCs w:val="24"/>
        </w:rPr>
        <w:t>:</w:t>
      </w:r>
    </w:p>
    <w:p w:rsidR="004200DB" w:rsidRPr="005E117D" w:rsidRDefault="004200DB" w:rsidP="00A53E59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Idade: Mínima de 18 </w:t>
      </w:r>
      <w:r w:rsidRPr="005E117D">
        <w:rPr>
          <w:rFonts w:ascii="Arial" w:hAnsi="Arial" w:cs="Arial"/>
          <w:sz w:val="24"/>
          <w:szCs w:val="24"/>
        </w:rPr>
        <w:t>anos;</w:t>
      </w:r>
    </w:p>
    <w:p w:rsidR="004200DB" w:rsidRPr="005E117D" w:rsidRDefault="004200DB" w:rsidP="00A53E59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 xml:space="preserve">Instrução: Ensino fundamental incompleto. </w:t>
      </w:r>
    </w:p>
    <w:p w:rsidR="004200DB" w:rsidRPr="005E117D" w:rsidRDefault="004200DB" w:rsidP="00A53E59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c)</w:t>
      </w:r>
      <w:r w:rsidRPr="005E117D">
        <w:rPr>
          <w:rFonts w:ascii="Arial" w:hAnsi="Arial" w:cs="Arial"/>
          <w:sz w:val="24"/>
          <w:szCs w:val="24"/>
        </w:rPr>
        <w:t xml:space="preserve"> Habilitação de Motorista Categoria “D”.</w:t>
      </w:r>
    </w:p>
    <w:p w:rsidR="00D16B9E" w:rsidRDefault="00D16B9E"/>
    <w:sectPr w:rsidR="00D16B9E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B8" w:rsidRDefault="006656B8" w:rsidP="00820EB6">
      <w:r>
        <w:separator/>
      </w:r>
    </w:p>
  </w:endnote>
  <w:endnote w:type="continuationSeparator" w:id="1">
    <w:p w:rsidR="006656B8" w:rsidRDefault="006656B8" w:rsidP="0082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B8" w:rsidRDefault="006656B8" w:rsidP="00820EB6">
      <w:r>
        <w:separator/>
      </w:r>
    </w:p>
  </w:footnote>
  <w:footnote w:type="continuationSeparator" w:id="1">
    <w:p w:rsidR="006656B8" w:rsidRDefault="006656B8" w:rsidP="00820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DB"/>
    <w:rsid w:val="001E67BB"/>
    <w:rsid w:val="004200DB"/>
    <w:rsid w:val="00450BDB"/>
    <w:rsid w:val="00562B98"/>
    <w:rsid w:val="00607BF2"/>
    <w:rsid w:val="006272A2"/>
    <w:rsid w:val="00630227"/>
    <w:rsid w:val="006656B8"/>
    <w:rsid w:val="0074159D"/>
    <w:rsid w:val="007D3868"/>
    <w:rsid w:val="00820EB6"/>
    <w:rsid w:val="008E5779"/>
    <w:rsid w:val="00A53E59"/>
    <w:rsid w:val="00B47215"/>
    <w:rsid w:val="00D16B9E"/>
    <w:rsid w:val="00DF07F1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DB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200DB"/>
    <w:pPr>
      <w:spacing w:before="240" w:after="60" w:line="276" w:lineRule="auto"/>
      <w:ind w:left="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200DB"/>
    <w:rPr>
      <w:rFonts w:ascii="Calibri" w:eastAsia="Times New Roman" w:hAnsi="Calibri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2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20E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0EB6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20E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0E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gabinete</cp:lastModifiedBy>
  <cp:revision>3</cp:revision>
  <cp:lastPrinted>2010-10-27T12:53:00Z</cp:lastPrinted>
  <dcterms:created xsi:type="dcterms:W3CDTF">2010-10-28T12:07:00Z</dcterms:created>
  <dcterms:modified xsi:type="dcterms:W3CDTF">2010-11-18T18:06:00Z</dcterms:modified>
</cp:coreProperties>
</file>