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1F" w:rsidRDefault="0009101F" w:rsidP="0009101F"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2215515</wp:posOffset>
            </wp:positionH>
            <wp:positionV relativeFrom="paragraph">
              <wp:posOffset>-404495</wp:posOffset>
            </wp:positionV>
            <wp:extent cx="885825" cy="1123950"/>
            <wp:effectExtent l="19050" t="0" r="9525" b="0"/>
            <wp:wrapSquare wrapText="bothSides"/>
            <wp:docPr id="2" name="Imagem 2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01F" w:rsidRDefault="0009101F" w:rsidP="0009101F"/>
    <w:p w:rsidR="0009101F" w:rsidRDefault="0009101F" w:rsidP="0009101F">
      <w:pPr>
        <w:tabs>
          <w:tab w:val="left" w:pos="5355"/>
        </w:tabs>
        <w:jc w:val="center"/>
        <w:rPr>
          <w:rFonts w:ascii="Arial" w:hAnsi="Arial" w:cs="Arial"/>
          <w:sz w:val="24"/>
          <w:szCs w:val="24"/>
        </w:rPr>
      </w:pPr>
    </w:p>
    <w:p w:rsidR="0009101F" w:rsidRDefault="0009101F" w:rsidP="0009101F">
      <w:pPr>
        <w:tabs>
          <w:tab w:val="left" w:pos="5355"/>
        </w:tabs>
        <w:jc w:val="center"/>
        <w:rPr>
          <w:rFonts w:ascii="Arial" w:hAnsi="Arial" w:cs="Arial"/>
          <w:sz w:val="24"/>
          <w:szCs w:val="24"/>
        </w:rPr>
      </w:pPr>
    </w:p>
    <w:p w:rsidR="0009101F" w:rsidRDefault="0009101F" w:rsidP="0009101F">
      <w:pPr>
        <w:rPr>
          <w:rFonts w:ascii="Arial" w:hAnsi="Arial" w:cs="Arial"/>
          <w:sz w:val="24"/>
          <w:szCs w:val="24"/>
        </w:rPr>
      </w:pPr>
    </w:p>
    <w:p w:rsidR="0009101F" w:rsidRDefault="0009101F" w:rsidP="0009101F">
      <w:pPr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PREFEITURA DE ARROIO DO PADRE</w:t>
      </w:r>
    </w:p>
    <w:p w:rsidR="0009101F" w:rsidRDefault="0009101F" w:rsidP="0009101F">
      <w:pPr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DO RIO GRANDE DO SUL</w:t>
      </w:r>
    </w:p>
    <w:p w:rsidR="0009101F" w:rsidRDefault="0009101F" w:rsidP="0009101F">
      <w:pPr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9101F" w:rsidRDefault="0009101F" w:rsidP="0009101F">
      <w:pPr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GABINETE DO PREFEITO</w:t>
      </w:r>
    </w:p>
    <w:p w:rsidR="0009101F" w:rsidRDefault="0009101F" w:rsidP="0009101F">
      <w:pPr>
        <w:tabs>
          <w:tab w:val="left" w:pos="546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9101F" w:rsidRPr="0009101F" w:rsidRDefault="0009101F" w:rsidP="0009101F">
      <w:pPr>
        <w:tabs>
          <w:tab w:val="left" w:pos="5460"/>
        </w:tabs>
        <w:jc w:val="center"/>
        <w:rPr>
          <w:rFonts w:ascii="Arial" w:hAnsi="Arial" w:cs="Arial"/>
          <w:sz w:val="24"/>
          <w:szCs w:val="24"/>
        </w:rPr>
      </w:pPr>
      <w:r w:rsidRPr="0009101F">
        <w:rPr>
          <w:rFonts w:ascii="Arial" w:hAnsi="Arial" w:cs="Arial"/>
          <w:sz w:val="24"/>
          <w:szCs w:val="24"/>
        </w:rPr>
        <w:t>Lei 952, de 09 de outubro de 2009</w:t>
      </w:r>
    </w:p>
    <w:p w:rsidR="0009101F" w:rsidRDefault="0009101F" w:rsidP="0009101F">
      <w:pPr>
        <w:tabs>
          <w:tab w:val="left" w:pos="5460"/>
        </w:tabs>
        <w:jc w:val="right"/>
        <w:rPr>
          <w:rFonts w:ascii="Arial" w:hAnsi="Arial" w:cs="Arial"/>
          <w:sz w:val="24"/>
          <w:szCs w:val="24"/>
        </w:rPr>
      </w:pPr>
    </w:p>
    <w:p w:rsidR="0009101F" w:rsidRDefault="0009101F" w:rsidP="0009101F">
      <w:pPr>
        <w:tabs>
          <w:tab w:val="left" w:pos="5460"/>
        </w:tabs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Autoriza o Município de Arroio do Padre, Poder Executivo, a contratar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servidor por tempo determinado para atender a necessidade de excepcional interesse público e dá outras providências.</w:t>
      </w:r>
    </w:p>
    <w:p w:rsidR="0009101F" w:rsidRDefault="0009101F" w:rsidP="0009101F">
      <w:pPr>
        <w:tabs>
          <w:tab w:val="left" w:pos="5460"/>
        </w:tabs>
        <w:ind w:left="4248"/>
        <w:jc w:val="both"/>
        <w:rPr>
          <w:rFonts w:ascii="Arial" w:hAnsi="Arial" w:cs="Arial"/>
          <w:sz w:val="24"/>
          <w:szCs w:val="24"/>
        </w:rPr>
      </w:pPr>
    </w:p>
    <w:p w:rsidR="0009101F" w:rsidRDefault="0009101F" w:rsidP="0009101F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  <w:r w:rsidRPr="00EA4318">
        <w:rPr>
          <w:rFonts w:ascii="Arial" w:hAnsi="Arial" w:cs="Arial"/>
          <w:sz w:val="24"/>
          <w:szCs w:val="24"/>
        </w:rPr>
        <w:t>O Prefeito Municipal de Arroio do Padr</w:t>
      </w:r>
      <w:r>
        <w:rPr>
          <w:rFonts w:ascii="Arial" w:hAnsi="Arial" w:cs="Arial"/>
          <w:sz w:val="24"/>
          <w:szCs w:val="24"/>
        </w:rPr>
        <w:t xml:space="preserve">e, Sr. Jaime </w:t>
      </w:r>
      <w:proofErr w:type="spellStart"/>
      <w:r>
        <w:rPr>
          <w:rFonts w:ascii="Arial" w:hAnsi="Arial" w:cs="Arial"/>
          <w:sz w:val="24"/>
          <w:szCs w:val="24"/>
        </w:rPr>
        <w:t>Alvino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Starke</w:t>
      </w:r>
      <w:proofErr w:type="spellEnd"/>
      <w:r>
        <w:rPr>
          <w:rFonts w:ascii="Arial" w:hAnsi="Arial" w:cs="Arial"/>
          <w:sz w:val="24"/>
          <w:szCs w:val="24"/>
        </w:rPr>
        <w:t xml:space="preserve">, faz </w:t>
      </w:r>
      <w:r w:rsidRPr="00EA4318">
        <w:rPr>
          <w:rFonts w:ascii="Arial" w:hAnsi="Arial" w:cs="Arial"/>
          <w:sz w:val="24"/>
          <w:szCs w:val="24"/>
        </w:rPr>
        <w:t>saber que a Câmara Municipal de Vereadores aprovou, e eu sanciono e promulgo a seguinte Lei.</w:t>
      </w:r>
    </w:p>
    <w:p w:rsidR="0009101F" w:rsidRDefault="0009101F" w:rsidP="0009101F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09101F" w:rsidRDefault="0009101F" w:rsidP="0009101F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  <w:r w:rsidRPr="00212D0D">
        <w:rPr>
          <w:rFonts w:ascii="Arial" w:hAnsi="Arial" w:cs="Arial"/>
          <w:b/>
          <w:sz w:val="24"/>
          <w:szCs w:val="24"/>
        </w:rPr>
        <w:t>Art. 1º</w:t>
      </w:r>
      <w:r>
        <w:rPr>
          <w:rFonts w:ascii="Arial" w:hAnsi="Arial" w:cs="Arial"/>
          <w:sz w:val="24"/>
          <w:szCs w:val="24"/>
        </w:rPr>
        <w:t xml:space="preserve"> - A presente Lei trata da contratação por tempo determinado de servidor que desempenhara sua função junto a Secretaria Municipal de Saúde e Desenvolvimento Social.</w:t>
      </w:r>
    </w:p>
    <w:p w:rsidR="0009101F" w:rsidRDefault="0009101F" w:rsidP="0009101F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09101F" w:rsidRDefault="0009101F" w:rsidP="0009101F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  <w:r w:rsidRPr="00212D0D">
        <w:rPr>
          <w:rFonts w:ascii="Arial" w:hAnsi="Arial" w:cs="Arial"/>
          <w:b/>
          <w:sz w:val="24"/>
          <w:szCs w:val="24"/>
        </w:rPr>
        <w:t>Art. 2º</w:t>
      </w:r>
      <w:r>
        <w:rPr>
          <w:rFonts w:ascii="Arial" w:hAnsi="Arial" w:cs="Arial"/>
          <w:sz w:val="24"/>
          <w:szCs w:val="24"/>
        </w:rPr>
        <w:t xml:space="preserve"> - Fica autorizado o município de Arroio do Padre, Poder Executivo, com base no inciso IX, art. 37 da Constituição Federal, a contratar servidor pelo prazo de </w:t>
      </w: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>
        <w:rPr>
          <w:rFonts w:ascii="Arial" w:hAnsi="Arial" w:cs="Arial"/>
          <w:sz w:val="24"/>
          <w:szCs w:val="24"/>
        </w:rPr>
        <w:t>(seis) meses, prorrogável por igual período, a fim de desempenhar a função Assistente Social, junto a Secretaria Municipal de Saúde e Desenvolvimento Social, conforme quadro abaixo:</w:t>
      </w: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1"/>
        <w:gridCol w:w="2029"/>
        <w:gridCol w:w="2026"/>
        <w:gridCol w:w="1919"/>
      </w:tblGrid>
      <w:tr w:rsidR="0009101F" w:rsidTr="00FD4CD0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1F" w:rsidRDefault="0009101F" w:rsidP="00FD4CD0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1F" w:rsidRDefault="0009101F" w:rsidP="00FD4CD0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Denominação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1F" w:rsidRDefault="0009101F" w:rsidP="00FD4CD0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Remuneração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1F" w:rsidRDefault="0009101F" w:rsidP="00FD4CD0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Carga Horária     Semanal</w:t>
            </w:r>
          </w:p>
        </w:tc>
      </w:tr>
      <w:tr w:rsidR="0009101F" w:rsidTr="00FD4CD0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1F" w:rsidRDefault="0009101F" w:rsidP="00FD4CD0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1F" w:rsidRDefault="0009101F" w:rsidP="00FD4CD0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Assistente Social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1F" w:rsidRDefault="0009101F" w:rsidP="00FD4CD0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R$ 1.630,58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1F" w:rsidRDefault="0009101F" w:rsidP="00FD4CD0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horas</w:t>
            </w:r>
          </w:p>
        </w:tc>
      </w:tr>
    </w:tbl>
    <w:p w:rsidR="0009101F" w:rsidRDefault="0009101F" w:rsidP="0009101F">
      <w:pPr>
        <w:tabs>
          <w:tab w:val="left" w:pos="5460"/>
        </w:tabs>
        <w:ind w:left="708"/>
        <w:jc w:val="both"/>
        <w:rPr>
          <w:rFonts w:ascii="Arial" w:hAnsi="Arial" w:cs="Arial"/>
          <w:sz w:val="24"/>
          <w:szCs w:val="24"/>
        </w:rPr>
      </w:pPr>
      <w:r w:rsidRPr="00212D0D">
        <w:rPr>
          <w:rFonts w:ascii="Arial" w:hAnsi="Arial" w:cs="Arial"/>
          <w:b/>
          <w:sz w:val="24"/>
          <w:szCs w:val="24"/>
        </w:rPr>
        <w:t>Parágrafo Único</w:t>
      </w:r>
      <w:r>
        <w:rPr>
          <w:rFonts w:ascii="Arial" w:hAnsi="Arial" w:cs="Arial"/>
          <w:sz w:val="24"/>
          <w:szCs w:val="24"/>
        </w:rPr>
        <w:t>: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09101F" w:rsidRDefault="0009101F" w:rsidP="0009101F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09101F" w:rsidRDefault="0009101F" w:rsidP="0009101F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  <w:r w:rsidRPr="00212D0D">
        <w:rPr>
          <w:rFonts w:ascii="Arial" w:hAnsi="Arial" w:cs="Arial"/>
          <w:b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- As especificações funcionais e a descrição sintética da atribuição do cargo a ser </w:t>
      </w:r>
      <w:proofErr w:type="gramStart"/>
      <w:r>
        <w:rPr>
          <w:rFonts w:ascii="Arial" w:hAnsi="Arial" w:cs="Arial"/>
          <w:sz w:val="24"/>
          <w:szCs w:val="24"/>
        </w:rPr>
        <w:t>desenvolvido, requisitos</w:t>
      </w:r>
      <w:proofErr w:type="gramEnd"/>
      <w:r>
        <w:rPr>
          <w:rFonts w:ascii="Arial" w:hAnsi="Arial" w:cs="Arial"/>
          <w:sz w:val="24"/>
          <w:szCs w:val="24"/>
        </w:rPr>
        <w:t xml:space="preserve"> para o provimento, estão contidos no Anexo I da presente Lei.  </w:t>
      </w:r>
    </w:p>
    <w:p w:rsidR="0009101F" w:rsidRDefault="0009101F" w:rsidP="0009101F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09101F" w:rsidRDefault="0009101F" w:rsidP="0009101F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  <w:r w:rsidRPr="00212D0D">
        <w:rPr>
          <w:rFonts w:ascii="Arial" w:hAnsi="Arial" w:cs="Arial"/>
          <w:b/>
          <w:sz w:val="24"/>
          <w:szCs w:val="24"/>
        </w:rPr>
        <w:t>Art. 4º</w:t>
      </w:r>
      <w:r>
        <w:rPr>
          <w:rFonts w:ascii="Arial" w:hAnsi="Arial" w:cs="Arial"/>
          <w:sz w:val="24"/>
          <w:szCs w:val="24"/>
        </w:rPr>
        <w:t xml:space="preserve"> - A contratação será realizada em caráter administrativo, tendo o contratado os direitos e deveres, estabelecidos no Regime Jurídico, aplicável aos servidores municipais.</w:t>
      </w:r>
    </w:p>
    <w:p w:rsidR="0009101F" w:rsidRDefault="0009101F" w:rsidP="0009101F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  <w:r w:rsidRPr="00212D0D">
        <w:rPr>
          <w:rFonts w:ascii="Arial" w:hAnsi="Arial" w:cs="Arial"/>
          <w:b/>
          <w:sz w:val="24"/>
          <w:szCs w:val="24"/>
        </w:rPr>
        <w:lastRenderedPageBreak/>
        <w:t>Art. 5º</w:t>
      </w:r>
      <w:r>
        <w:rPr>
          <w:rFonts w:ascii="Arial" w:hAnsi="Arial" w:cs="Arial"/>
          <w:sz w:val="24"/>
          <w:szCs w:val="24"/>
        </w:rPr>
        <w:t xml:space="preserve"> - Constatada a necessidade de atendimento a população e relevante interesse público, poderá o contratado de conformidade com a presente Lei, realizar serviços extraordinários com a devida autorização e justificativa da Secretaria a qual está vinculado.</w:t>
      </w:r>
    </w:p>
    <w:p w:rsidR="0009101F" w:rsidRDefault="0009101F" w:rsidP="0009101F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09101F" w:rsidRDefault="0009101F" w:rsidP="0009101F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  <w:r w:rsidRPr="00212D0D">
        <w:rPr>
          <w:rFonts w:ascii="Arial" w:hAnsi="Arial" w:cs="Arial"/>
          <w:b/>
          <w:sz w:val="24"/>
          <w:szCs w:val="24"/>
        </w:rPr>
        <w:t>Art. 6º</w:t>
      </w:r>
      <w:r>
        <w:rPr>
          <w:rFonts w:ascii="Arial" w:hAnsi="Arial" w:cs="Arial"/>
          <w:sz w:val="24"/>
          <w:szCs w:val="24"/>
        </w:rPr>
        <w:t xml:space="preserve"> - </w:t>
      </w:r>
      <w:proofErr w:type="gramStart"/>
      <w:r>
        <w:rPr>
          <w:rFonts w:ascii="Arial" w:hAnsi="Arial" w:cs="Arial"/>
          <w:sz w:val="24"/>
          <w:szCs w:val="24"/>
        </w:rPr>
        <w:t>O recrutamento, a seleção e a contratação do servidor será</w:t>
      </w:r>
      <w:proofErr w:type="gramEnd"/>
      <w:r>
        <w:rPr>
          <w:rFonts w:ascii="Arial" w:hAnsi="Arial" w:cs="Arial"/>
          <w:sz w:val="24"/>
          <w:szCs w:val="24"/>
        </w:rPr>
        <w:t xml:space="preserve"> de responsabilidade da Secretaria Municipal de Administração Planejamento, Finanças, Gestão e Tributos, cabendo a Secretaria Municipal de Saúde e Desenvolvimento Social a execução e fiscalização do contrato celebrado.  </w:t>
      </w:r>
    </w:p>
    <w:p w:rsidR="0009101F" w:rsidRDefault="0009101F" w:rsidP="0009101F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09101F" w:rsidRDefault="0009101F" w:rsidP="0009101F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  <w:r w:rsidRPr="00212D0D">
        <w:rPr>
          <w:rFonts w:ascii="Arial" w:hAnsi="Arial" w:cs="Arial"/>
          <w:b/>
          <w:sz w:val="24"/>
          <w:szCs w:val="24"/>
        </w:rPr>
        <w:t>Art. 7º</w:t>
      </w:r>
      <w:r>
        <w:rPr>
          <w:rFonts w:ascii="Arial" w:hAnsi="Arial" w:cs="Arial"/>
          <w:sz w:val="24"/>
          <w:szCs w:val="24"/>
        </w:rPr>
        <w:t xml:space="preserve"> - Ao servidor contratado por esta Lei, aplicar-se-á o Regime Geral de Previdência Social.</w:t>
      </w:r>
    </w:p>
    <w:p w:rsidR="0009101F" w:rsidRDefault="0009101F" w:rsidP="0009101F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09101F" w:rsidRDefault="0009101F" w:rsidP="0009101F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  <w:r w:rsidRPr="00212D0D">
        <w:rPr>
          <w:rFonts w:ascii="Arial" w:hAnsi="Arial" w:cs="Arial"/>
          <w:b/>
          <w:sz w:val="24"/>
          <w:szCs w:val="24"/>
        </w:rPr>
        <w:t>Art. 8º</w:t>
      </w:r>
      <w:r>
        <w:rPr>
          <w:rFonts w:ascii="Arial" w:hAnsi="Arial" w:cs="Arial"/>
          <w:sz w:val="24"/>
          <w:szCs w:val="24"/>
        </w:rPr>
        <w:t xml:space="preserve"> - As despesas decorrentes desta Lei correrão por conta de dotações orçamentárias específicas.</w:t>
      </w:r>
    </w:p>
    <w:p w:rsidR="0009101F" w:rsidRDefault="0009101F" w:rsidP="0009101F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09101F" w:rsidRDefault="0009101F" w:rsidP="0009101F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  <w:r w:rsidRPr="00212D0D">
        <w:rPr>
          <w:rFonts w:ascii="Arial" w:hAnsi="Arial" w:cs="Arial"/>
          <w:b/>
          <w:sz w:val="24"/>
          <w:szCs w:val="24"/>
        </w:rPr>
        <w:t>Art. 9º</w:t>
      </w:r>
      <w:r>
        <w:rPr>
          <w:rFonts w:ascii="Arial" w:hAnsi="Arial" w:cs="Arial"/>
          <w:sz w:val="24"/>
          <w:szCs w:val="24"/>
        </w:rPr>
        <w:t xml:space="preserve"> - Esta Lei entra em vigor na data de sua publicação.</w:t>
      </w:r>
    </w:p>
    <w:p w:rsidR="0009101F" w:rsidRDefault="0009101F" w:rsidP="0009101F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09101F" w:rsidRDefault="0009101F" w:rsidP="0009101F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09101F" w:rsidRDefault="0009101F" w:rsidP="0009101F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09101F" w:rsidRDefault="0009101F" w:rsidP="0009101F">
      <w:pPr>
        <w:tabs>
          <w:tab w:val="left" w:pos="5355"/>
        </w:tabs>
        <w:rPr>
          <w:rFonts w:ascii="Arial" w:hAnsi="Arial" w:cs="Arial"/>
          <w:sz w:val="24"/>
          <w:szCs w:val="24"/>
        </w:rPr>
      </w:pPr>
    </w:p>
    <w:p w:rsidR="0009101F" w:rsidRDefault="0009101F" w:rsidP="0009101F">
      <w:pPr>
        <w:tabs>
          <w:tab w:val="left" w:pos="535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Arroio do Padre, 09 </w:t>
      </w:r>
      <w:r w:rsidRPr="00AF13AC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outubro </w:t>
      </w:r>
      <w:r w:rsidRPr="00AF13AC">
        <w:rPr>
          <w:rFonts w:ascii="Arial" w:hAnsi="Arial" w:cs="Arial"/>
          <w:sz w:val="24"/>
          <w:szCs w:val="24"/>
        </w:rPr>
        <w:t xml:space="preserve">de 2009. </w:t>
      </w:r>
    </w:p>
    <w:p w:rsidR="0009101F" w:rsidRDefault="0009101F" w:rsidP="0009101F">
      <w:pPr>
        <w:tabs>
          <w:tab w:val="left" w:pos="5355"/>
        </w:tabs>
        <w:jc w:val="right"/>
        <w:rPr>
          <w:rFonts w:ascii="Arial" w:hAnsi="Arial" w:cs="Arial"/>
          <w:sz w:val="24"/>
          <w:szCs w:val="24"/>
        </w:rPr>
      </w:pPr>
    </w:p>
    <w:p w:rsidR="0009101F" w:rsidRPr="00AF13AC" w:rsidRDefault="0009101F" w:rsidP="0009101F">
      <w:pPr>
        <w:tabs>
          <w:tab w:val="left" w:pos="5355"/>
        </w:tabs>
        <w:jc w:val="right"/>
        <w:rPr>
          <w:rFonts w:ascii="Arial" w:hAnsi="Arial" w:cs="Arial"/>
          <w:sz w:val="24"/>
          <w:szCs w:val="24"/>
        </w:rPr>
      </w:pPr>
    </w:p>
    <w:p w:rsidR="0009101F" w:rsidRDefault="0009101F" w:rsidP="0009101F">
      <w:pPr>
        <w:tabs>
          <w:tab w:val="left" w:pos="5355"/>
        </w:tabs>
        <w:rPr>
          <w:rFonts w:ascii="Arial" w:hAnsi="Arial" w:cs="Arial"/>
          <w:sz w:val="24"/>
          <w:szCs w:val="24"/>
        </w:rPr>
      </w:pPr>
      <w:r w:rsidRPr="00AF13AC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09101F" w:rsidRDefault="0009101F" w:rsidP="0009101F">
      <w:pPr>
        <w:tabs>
          <w:tab w:val="left" w:pos="5355"/>
        </w:tabs>
        <w:jc w:val="center"/>
        <w:rPr>
          <w:rFonts w:ascii="Arial" w:hAnsi="Arial" w:cs="Arial"/>
          <w:sz w:val="24"/>
          <w:szCs w:val="24"/>
        </w:rPr>
      </w:pPr>
    </w:p>
    <w:p w:rsidR="0009101F" w:rsidRDefault="0009101F" w:rsidP="0009101F">
      <w:pPr>
        <w:tabs>
          <w:tab w:val="left" w:pos="1215"/>
          <w:tab w:val="left" w:pos="535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Jaime </w:t>
      </w:r>
      <w:proofErr w:type="spellStart"/>
      <w:r>
        <w:rPr>
          <w:rFonts w:ascii="Arial" w:hAnsi="Arial" w:cs="Arial"/>
          <w:sz w:val="24"/>
          <w:szCs w:val="24"/>
        </w:rPr>
        <w:t>Alvino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Starke</w:t>
      </w:r>
      <w:proofErr w:type="spellEnd"/>
    </w:p>
    <w:p w:rsidR="0009101F" w:rsidRDefault="0009101F" w:rsidP="0009101F">
      <w:pPr>
        <w:tabs>
          <w:tab w:val="left" w:pos="1215"/>
          <w:tab w:val="left" w:pos="535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09101F" w:rsidRDefault="0009101F" w:rsidP="0009101F">
      <w:pPr>
        <w:tabs>
          <w:tab w:val="left" w:pos="1215"/>
          <w:tab w:val="left" w:pos="5355"/>
        </w:tabs>
        <w:jc w:val="center"/>
        <w:rPr>
          <w:rFonts w:ascii="Arial" w:hAnsi="Arial" w:cs="Arial"/>
          <w:sz w:val="24"/>
          <w:szCs w:val="24"/>
        </w:rPr>
      </w:pPr>
    </w:p>
    <w:p w:rsidR="0009101F" w:rsidRDefault="0009101F" w:rsidP="0009101F">
      <w:pPr>
        <w:tabs>
          <w:tab w:val="left" w:pos="1215"/>
          <w:tab w:val="left" w:pos="5355"/>
        </w:tabs>
        <w:jc w:val="center"/>
        <w:rPr>
          <w:rFonts w:ascii="Arial" w:hAnsi="Arial" w:cs="Arial"/>
          <w:sz w:val="24"/>
          <w:szCs w:val="24"/>
        </w:rPr>
      </w:pPr>
    </w:p>
    <w:p w:rsidR="0009101F" w:rsidRDefault="0009101F" w:rsidP="000910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Visto Legal</w:t>
      </w:r>
    </w:p>
    <w:p w:rsidR="0009101F" w:rsidRDefault="0009101F" w:rsidP="0009101F">
      <w:pPr>
        <w:rPr>
          <w:rFonts w:ascii="Arial" w:hAnsi="Arial" w:cs="Arial"/>
          <w:sz w:val="24"/>
          <w:szCs w:val="24"/>
        </w:rPr>
      </w:pPr>
    </w:p>
    <w:p w:rsidR="0009101F" w:rsidRDefault="0009101F" w:rsidP="0009101F">
      <w:pPr>
        <w:rPr>
          <w:rFonts w:ascii="Arial" w:hAnsi="Arial" w:cs="Arial"/>
          <w:sz w:val="24"/>
          <w:szCs w:val="24"/>
        </w:rPr>
      </w:pPr>
    </w:p>
    <w:p w:rsidR="0009101F" w:rsidRDefault="0009101F" w:rsidP="000910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 Sabrina L. F. </w:t>
      </w:r>
      <w:proofErr w:type="spellStart"/>
      <w:r>
        <w:rPr>
          <w:rFonts w:ascii="Arial" w:hAnsi="Arial" w:cs="Arial"/>
          <w:sz w:val="24"/>
          <w:szCs w:val="24"/>
        </w:rPr>
        <w:t>Giacobbo</w:t>
      </w:r>
      <w:proofErr w:type="spellEnd"/>
    </w:p>
    <w:p w:rsidR="0009101F" w:rsidRDefault="0009101F" w:rsidP="000910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Assessora Jurídica </w:t>
      </w:r>
    </w:p>
    <w:p w:rsidR="00487DD0" w:rsidRDefault="00487DD0"/>
    <w:sectPr w:rsidR="00487DD0" w:rsidSect="00487D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01F"/>
    <w:rsid w:val="0009101F"/>
    <w:rsid w:val="00487DD0"/>
    <w:rsid w:val="00BF4C67"/>
    <w:rsid w:val="00E3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1F"/>
    <w:pPr>
      <w:spacing w:after="0" w:line="240" w:lineRule="auto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Administração</cp:lastModifiedBy>
  <cp:revision>2</cp:revision>
  <cp:lastPrinted>2009-10-19T10:28:00Z</cp:lastPrinted>
  <dcterms:created xsi:type="dcterms:W3CDTF">2009-10-09T18:09:00Z</dcterms:created>
  <dcterms:modified xsi:type="dcterms:W3CDTF">2009-10-19T10:28:00Z</dcterms:modified>
</cp:coreProperties>
</file>